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3D7A76">
        <w:rPr>
          <w:rFonts w:ascii="Arial Narrow" w:eastAsia="Arial Unicode MS" w:hAnsi="Arial Narrow" w:cs="Arial Unicode MS"/>
        </w:rPr>
        <w:t>tlán, Jalisco, 21</w:t>
      </w:r>
      <w:r w:rsidR="00EB5B97">
        <w:rPr>
          <w:rFonts w:ascii="Arial Narrow" w:eastAsia="Arial Unicode MS" w:hAnsi="Arial Narrow" w:cs="Arial Unicode MS"/>
        </w:rPr>
        <w:t xml:space="preserve"> Octubre 2019</w:t>
      </w:r>
    </w:p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="00EB5B97">
        <w:rPr>
          <w:rFonts w:ascii="Arial Narrow" w:eastAsia="Arial Unicode MS" w:hAnsi="Arial Narrow" w:cs="Arial Unicode MS"/>
        </w:rPr>
        <w:t xml:space="preserve"> Reportes mensuales septiembre</w:t>
      </w:r>
    </w:p>
    <w:p w:rsidR="00172777" w:rsidRDefault="00E46813" w:rsidP="00E4681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</w:t>
      </w:r>
      <w:r w:rsidR="00EB5B97">
        <w:rPr>
          <w:rFonts w:ascii="Arial Narrow" w:eastAsia="Arial Unicode MS" w:hAnsi="Arial Narrow" w:cs="Arial Unicode MS"/>
        </w:rPr>
        <w:t>157</w:t>
      </w:r>
    </w:p>
    <w:p w:rsidR="00172777" w:rsidRPr="00DD7345" w:rsidRDefault="00172777" w:rsidP="00172777">
      <w:pPr>
        <w:pStyle w:val="Sinespaciado"/>
        <w:jc w:val="right"/>
        <w:rPr>
          <w:rFonts w:ascii="Arial" w:eastAsia="Arial Unicode MS" w:hAnsi="Arial" w:cs="Arial"/>
          <w:sz w:val="20"/>
          <w:szCs w:val="20"/>
        </w:rPr>
      </w:pPr>
    </w:p>
    <w:p w:rsidR="00172777" w:rsidRPr="00DD7345" w:rsidRDefault="00172777" w:rsidP="00172777">
      <w:pPr>
        <w:pStyle w:val="Sinespaciado"/>
        <w:jc w:val="right"/>
        <w:rPr>
          <w:rFonts w:ascii="Arial" w:eastAsia="Arial Unicode MS" w:hAnsi="Arial" w:cs="Arial"/>
          <w:sz w:val="20"/>
          <w:szCs w:val="20"/>
        </w:rPr>
      </w:pP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b/>
          <w:sz w:val="20"/>
          <w:szCs w:val="20"/>
        </w:rPr>
        <w:t>LIC.ROSALIA BUSTOS MONCAYO</w:t>
      </w: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b/>
          <w:sz w:val="20"/>
          <w:szCs w:val="20"/>
        </w:rPr>
        <w:t>TITULAR DE UNIDAD DE TRANSPARENCIA</w:t>
      </w:r>
    </w:p>
    <w:p w:rsidR="00172777" w:rsidRPr="00DD7345" w:rsidRDefault="00172777" w:rsidP="00172777">
      <w:pPr>
        <w:pStyle w:val="Sinespaciado"/>
        <w:rPr>
          <w:rFonts w:ascii="Arial" w:hAnsi="Arial" w:cs="Arial"/>
          <w:b/>
          <w:sz w:val="20"/>
          <w:szCs w:val="20"/>
        </w:rPr>
      </w:pPr>
    </w:p>
    <w:p w:rsidR="00172777" w:rsidRPr="00DD7345" w:rsidRDefault="00172777" w:rsidP="00172777">
      <w:pPr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DD7345">
        <w:rPr>
          <w:rFonts w:ascii="Arial" w:eastAsia="Arial Unicode MS" w:hAnsi="Arial" w:cs="Arial"/>
          <w:sz w:val="20"/>
          <w:szCs w:val="20"/>
        </w:rPr>
        <w:t>Estimado Licenciada</w:t>
      </w:r>
      <w:r w:rsidR="00745CFF" w:rsidRPr="00DD7345">
        <w:rPr>
          <w:rFonts w:ascii="Arial" w:eastAsia="Arial Unicode MS" w:hAnsi="Arial" w:cs="Arial"/>
          <w:sz w:val="20"/>
          <w:szCs w:val="20"/>
        </w:rPr>
        <w:t xml:space="preserve"> Rosalía Bustos Moncayo</w:t>
      </w:r>
      <w:r w:rsidRPr="00DD7345">
        <w:rPr>
          <w:rFonts w:ascii="Arial" w:eastAsia="Arial Unicode MS" w:hAnsi="Arial" w:cs="Arial"/>
          <w:sz w:val="20"/>
          <w:szCs w:val="20"/>
        </w:rPr>
        <w:t xml:space="preserve">, reciba un cordial saludo, yo, Yadira Antonieta Sánchez González, encargada de  la Dirección de Comunicación Social, hago entrega de la solicitud de información  que se requirió </w:t>
      </w:r>
      <w:r w:rsidR="00EB5B97" w:rsidRPr="00DD7345">
        <w:rPr>
          <w:rFonts w:ascii="Arial" w:eastAsia="Arial Unicode MS" w:hAnsi="Arial" w:cs="Arial"/>
          <w:sz w:val="20"/>
          <w:szCs w:val="20"/>
        </w:rPr>
        <w:t xml:space="preserve"> el día  octubre </w:t>
      </w:r>
      <w:r w:rsidR="00B14667" w:rsidRPr="00DD7345">
        <w:rPr>
          <w:rFonts w:ascii="Arial" w:eastAsia="Arial Unicode MS" w:hAnsi="Arial" w:cs="Arial"/>
          <w:sz w:val="20"/>
          <w:szCs w:val="20"/>
        </w:rPr>
        <w:t xml:space="preserve"> del </w:t>
      </w:r>
      <w:r w:rsidR="007B0C8C" w:rsidRPr="00DD7345">
        <w:rPr>
          <w:rFonts w:ascii="Arial" w:eastAsia="Arial Unicode MS" w:hAnsi="Arial" w:cs="Arial"/>
          <w:sz w:val="20"/>
          <w:szCs w:val="20"/>
        </w:rPr>
        <w:t>2</w:t>
      </w:r>
      <w:r w:rsidR="002D4655">
        <w:rPr>
          <w:rFonts w:ascii="Arial" w:eastAsia="Arial Unicode MS" w:hAnsi="Arial" w:cs="Arial"/>
          <w:sz w:val="20"/>
          <w:szCs w:val="20"/>
        </w:rPr>
        <w:t>019, a través del oficio CT/0571/</w:t>
      </w:r>
      <w:r w:rsidR="007B0C8C" w:rsidRPr="00DD7345">
        <w:rPr>
          <w:rFonts w:ascii="Arial" w:eastAsia="Arial Unicode MS" w:hAnsi="Arial" w:cs="Arial"/>
          <w:sz w:val="20"/>
          <w:szCs w:val="20"/>
        </w:rPr>
        <w:t>2019.</w:t>
      </w:r>
    </w:p>
    <w:p w:rsidR="007B0C8C" w:rsidRPr="00C02AD8" w:rsidRDefault="007B0C8C" w:rsidP="00C02AD8">
      <w:pPr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DD7345">
        <w:rPr>
          <w:rFonts w:ascii="Arial" w:hAnsi="Arial" w:cs="Arial"/>
          <w:sz w:val="20"/>
          <w:szCs w:val="20"/>
        </w:rPr>
        <w:t>“</w:t>
      </w:r>
      <w:r w:rsidRPr="00DD7345">
        <w:rPr>
          <w:rFonts w:ascii="Arial" w:hAnsi="Arial" w:cs="Arial"/>
          <w:b/>
          <w:sz w:val="20"/>
          <w:szCs w:val="20"/>
        </w:rPr>
        <w:t>Que la información solicitada en el artículo 8, inciso VI de la Ley de Trasparecía y acceso a la información pública del Estado de Jalisco y sus Municipios,  donde se nos pide el reporte estadístico de las actividades del área de comunicación social e Incluir lo del artículo 15  fracci</w:t>
      </w:r>
      <w:r w:rsidR="00B14667" w:rsidRPr="00DD7345">
        <w:rPr>
          <w:rFonts w:ascii="Arial" w:hAnsi="Arial" w:cs="Arial"/>
          <w:b/>
          <w:sz w:val="20"/>
          <w:szCs w:val="20"/>
        </w:rPr>
        <w:t>ó</w:t>
      </w:r>
      <w:r w:rsidR="00C02AD8">
        <w:rPr>
          <w:rFonts w:ascii="Arial" w:hAnsi="Arial" w:cs="Arial"/>
          <w:b/>
          <w:sz w:val="20"/>
          <w:szCs w:val="20"/>
        </w:rPr>
        <w:t>n X, correspondiente a mi área.</w:t>
      </w:r>
    </w:p>
    <w:p w:rsidR="007B0C8C" w:rsidRPr="00C02AD8" w:rsidRDefault="007B0C8C" w:rsidP="007B0C8C">
      <w:pPr>
        <w:ind w:firstLine="708"/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La información que anexo es:</w:t>
      </w:r>
    </w:p>
    <w:p w:rsidR="00C02AD8" w:rsidRPr="00C02AD8" w:rsidRDefault="00C02AD8" w:rsidP="00C02AD8">
      <w:pPr>
        <w:ind w:firstLine="708"/>
        <w:jc w:val="both"/>
        <w:rPr>
          <w:rFonts w:ascii="Arial" w:eastAsia="Arial Unicode MS" w:hAnsi="Arial" w:cs="Arial"/>
          <w:b/>
          <w:sz w:val="18"/>
          <w:szCs w:val="20"/>
        </w:rPr>
      </w:pPr>
      <w:r w:rsidRPr="00C02AD8">
        <w:rPr>
          <w:rFonts w:ascii="Arial" w:eastAsia="Arial Unicode MS" w:hAnsi="Arial" w:cs="Arial"/>
          <w:b/>
          <w:sz w:val="18"/>
          <w:szCs w:val="20"/>
        </w:rPr>
        <w:t>DEL ARTÍCULO 8 FRACCIÓN VI:</w:t>
      </w:r>
    </w:p>
    <w:p w:rsidR="00C02AD8" w:rsidRPr="00C02AD8" w:rsidRDefault="00C02AD8" w:rsidP="00C02AD8">
      <w:pPr>
        <w:pStyle w:val="Prrafodelista"/>
        <w:numPr>
          <w:ilvl w:val="0"/>
          <w:numId w:val="2"/>
        </w:num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Las funciones del área siguen siendo las mismas  pero en diferentes  cantidades por mes, según la demanda de las áreas.</w:t>
      </w:r>
    </w:p>
    <w:p w:rsidR="00C02AD8" w:rsidRPr="00C02AD8" w:rsidRDefault="00C02AD8" w:rsidP="00C02AD8">
      <w:pPr>
        <w:pStyle w:val="Prrafodelista"/>
        <w:numPr>
          <w:ilvl w:val="0"/>
          <w:numId w:val="7"/>
        </w:num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ANEXO 2: Agenda diaria de actividades.</w:t>
      </w:r>
    </w:p>
    <w:p w:rsidR="007B0C8C" w:rsidRPr="00C02AD8" w:rsidRDefault="00C02AD8" w:rsidP="00C02AD8">
      <w:pPr>
        <w:ind w:left="708"/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l,n) </w:t>
      </w:r>
      <w:r w:rsidR="007B0C8C" w:rsidRPr="00C02AD8">
        <w:rPr>
          <w:rFonts w:ascii="Arial" w:eastAsia="Arial Unicode MS" w:hAnsi="Arial" w:cs="Arial"/>
          <w:sz w:val="18"/>
          <w:szCs w:val="20"/>
        </w:rPr>
        <w:t>ANEXO 1:”Las estadísticas de las actividades d</w:t>
      </w:r>
      <w:r w:rsidR="00B14667" w:rsidRPr="00C02AD8">
        <w:rPr>
          <w:rFonts w:ascii="Arial" w:eastAsia="Arial Unicode MS" w:hAnsi="Arial" w:cs="Arial"/>
          <w:sz w:val="18"/>
          <w:szCs w:val="20"/>
        </w:rPr>
        <w:t>e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toda el área de los mes: septiembre </w:t>
      </w:r>
      <w:r w:rsidR="007B0C8C" w:rsidRPr="00C02AD8">
        <w:rPr>
          <w:rFonts w:ascii="Arial" w:eastAsia="Arial Unicode MS" w:hAnsi="Arial" w:cs="Arial"/>
          <w:sz w:val="18"/>
          <w:szCs w:val="20"/>
        </w:rPr>
        <w:t xml:space="preserve"> 2019”.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 </w:t>
      </w:r>
      <w:bookmarkStart w:id="0" w:name="_GoBack"/>
      <w:bookmarkEnd w:id="0"/>
      <w:r w:rsidR="00561CCF" w:rsidRPr="00C02AD8">
        <w:rPr>
          <w:rFonts w:ascii="Arial" w:eastAsia="Arial Unicode MS" w:hAnsi="Arial" w:cs="Arial"/>
          <w:sz w:val="18"/>
          <w:szCs w:val="20"/>
        </w:rPr>
        <w:t>(INCLUYE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 ESTADÍSTICA TRIMESTRAL)</w:t>
      </w:r>
    </w:p>
    <w:p w:rsidR="00C02AD8" w:rsidRPr="00C02AD8" w:rsidRDefault="00C02AD8" w:rsidP="00C02AD8">
      <w:pPr>
        <w:ind w:left="708"/>
        <w:jc w:val="both"/>
        <w:rPr>
          <w:rFonts w:ascii="Arial" w:eastAsia="Arial Unicode MS" w:hAnsi="Arial" w:cs="Arial"/>
          <w:b/>
          <w:sz w:val="18"/>
          <w:szCs w:val="20"/>
        </w:rPr>
      </w:pPr>
      <w:r w:rsidRPr="00C02AD8">
        <w:rPr>
          <w:rFonts w:ascii="Arial" w:eastAsia="Arial Unicode MS" w:hAnsi="Arial" w:cs="Arial"/>
          <w:b/>
          <w:sz w:val="18"/>
          <w:szCs w:val="20"/>
        </w:rPr>
        <w:t>DEL ARTÍCULO 15  FRACCIÓN X:</w:t>
      </w:r>
    </w:p>
    <w:p w:rsidR="00FA1E86" w:rsidRPr="00C02AD8" w:rsidRDefault="00FA1E86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GACETA  MUNICIPAL Y MÁS ÓRGANOS DE DIFUSIÓN.</w:t>
      </w:r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>Los sitios  oficiales</w:t>
      </w:r>
      <w:r w:rsidR="00DD7345" w:rsidRPr="00C02AD8">
        <w:rPr>
          <w:rFonts w:ascii="Arial" w:eastAsia="Arial Unicode MS" w:hAnsi="Arial" w:cs="Arial"/>
          <w:sz w:val="18"/>
          <w:szCs w:val="20"/>
        </w:rPr>
        <w:t xml:space="preserve"> y que  son administradas por el despacho de Comunicación Social,</w:t>
      </w:r>
      <w:r w:rsidRPr="00C02AD8">
        <w:rPr>
          <w:rFonts w:ascii="Arial" w:eastAsia="Arial Unicode MS" w:hAnsi="Arial" w:cs="Arial"/>
          <w:sz w:val="18"/>
          <w:szCs w:val="20"/>
        </w:rPr>
        <w:t xml:space="preserve"> dond</w:t>
      </w:r>
      <w:r w:rsidR="00C02AD8" w:rsidRPr="00C02AD8">
        <w:rPr>
          <w:rFonts w:ascii="Arial" w:eastAsia="Arial Unicode MS" w:hAnsi="Arial" w:cs="Arial"/>
          <w:sz w:val="18"/>
          <w:szCs w:val="20"/>
        </w:rPr>
        <w:t>e se transmite información del Go</w:t>
      </w:r>
      <w:r w:rsidRPr="00C02AD8">
        <w:rPr>
          <w:rFonts w:ascii="Arial" w:eastAsia="Arial Unicode MS" w:hAnsi="Arial" w:cs="Arial"/>
          <w:sz w:val="18"/>
          <w:szCs w:val="20"/>
        </w:rPr>
        <w:t>bierno Tecolotlán son:</w:t>
      </w:r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Página web: </w:t>
      </w:r>
      <w:hyperlink r:id="rId7" w:history="1">
        <w:r w:rsidRPr="00C02AD8">
          <w:rPr>
            <w:rStyle w:val="Hipervnculo"/>
            <w:rFonts w:ascii="Arial" w:eastAsia="Arial Unicode MS" w:hAnsi="Arial" w:cs="Arial"/>
            <w:sz w:val="18"/>
            <w:szCs w:val="20"/>
          </w:rPr>
          <w:t>www.tecolotlan.gob.mx</w:t>
        </w:r>
      </w:hyperlink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Fan page: </w:t>
      </w:r>
      <w:hyperlink r:id="rId8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https://www.facebook.com/GobiernoTecolotlan.2018.2021/</w:t>
        </w:r>
      </w:hyperlink>
      <w:r w:rsidRPr="00C02AD8">
        <w:rPr>
          <w:rFonts w:ascii="Arial" w:eastAsia="Arial Unicode MS" w:hAnsi="Arial" w:cs="Arial"/>
          <w:sz w:val="18"/>
          <w:szCs w:val="20"/>
        </w:rPr>
        <w:t xml:space="preserve"> </w:t>
      </w:r>
    </w:p>
    <w:p w:rsidR="00D61E5C" w:rsidRPr="00C02AD8" w:rsidRDefault="00D61E5C" w:rsidP="00FA1E86">
      <w:pPr>
        <w:rPr>
          <w:rFonts w:ascii="Arial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El espacio que se tiene para la gaceta es: </w:t>
      </w:r>
      <w:hyperlink r:id="rId9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http://tecolotlan.gob.mx/gaceta/</w:t>
        </w:r>
      </w:hyperlink>
    </w:p>
    <w:p w:rsidR="00D61E5C" w:rsidRPr="00C02AD8" w:rsidRDefault="00D61E5C" w:rsidP="00FA1E86">
      <w:pPr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hAnsi="Arial" w:cs="Arial"/>
          <w:sz w:val="18"/>
          <w:szCs w:val="20"/>
        </w:rPr>
        <w:t xml:space="preserve">La dirección electrónica para encontrar las Sesiones de Ayuntamiento es: </w:t>
      </w:r>
      <w:hyperlink r:id="rId10" w:history="1">
        <w:r w:rsidRPr="00C02AD8">
          <w:rPr>
            <w:rStyle w:val="Hipervnculo"/>
            <w:rFonts w:ascii="Arial" w:hAnsi="Arial" w:cs="Arial"/>
            <w:sz w:val="18"/>
            <w:szCs w:val="20"/>
          </w:rPr>
          <w:t>https://www.youtube.com/playlist?list=PLzC7uNMF3QKeHVQzTdClST-kRZP_cugNF</w:t>
        </w:r>
      </w:hyperlink>
    </w:p>
    <w:p w:rsidR="00172777" w:rsidRPr="00C02AD8" w:rsidRDefault="00DD7345" w:rsidP="00B14667">
      <w:pPr>
        <w:jc w:val="both"/>
        <w:rPr>
          <w:rFonts w:ascii="Arial" w:eastAsia="Arial Unicode MS" w:hAnsi="Arial" w:cs="Arial"/>
          <w:sz w:val="18"/>
          <w:szCs w:val="20"/>
        </w:rPr>
      </w:pPr>
      <w:r w:rsidRPr="00C02AD8">
        <w:rPr>
          <w:rFonts w:ascii="Arial" w:eastAsia="Arial Unicode MS" w:hAnsi="Arial" w:cs="Arial"/>
          <w:sz w:val="18"/>
          <w:szCs w:val="20"/>
        </w:rPr>
        <w:t xml:space="preserve">Se </w:t>
      </w:r>
      <w:r w:rsidR="00FA1E86" w:rsidRPr="00C02AD8">
        <w:rPr>
          <w:rFonts w:ascii="Arial" w:eastAsia="Arial Unicode MS" w:hAnsi="Arial" w:cs="Arial"/>
          <w:sz w:val="18"/>
          <w:szCs w:val="20"/>
        </w:rPr>
        <w:t>informa que toda las actividades, apoyos  e información de interés público se hace  a través de redes sociales, pizarrones d</w:t>
      </w:r>
      <w:r w:rsidR="00B14667" w:rsidRPr="00C02AD8">
        <w:rPr>
          <w:rFonts w:ascii="Arial" w:eastAsia="Arial Unicode MS" w:hAnsi="Arial" w:cs="Arial"/>
          <w:sz w:val="18"/>
          <w:szCs w:val="20"/>
        </w:rPr>
        <w:t>e avisos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 y  nuestra página web, la cual ya cuenta con un apartado llamado GACETA</w:t>
      </w:r>
      <w:r w:rsidRPr="00C02AD8">
        <w:rPr>
          <w:rFonts w:ascii="Arial" w:eastAsia="Arial Unicode MS" w:hAnsi="Arial" w:cs="Arial"/>
          <w:sz w:val="18"/>
          <w:szCs w:val="20"/>
        </w:rPr>
        <w:t xml:space="preserve">, mismo que  en reglones anteriores se proporcionó la dirección electrónica, </w:t>
      </w:r>
      <w:r w:rsidR="00EB5B97" w:rsidRPr="00C02AD8">
        <w:rPr>
          <w:rFonts w:ascii="Arial" w:eastAsia="Arial Unicode MS" w:hAnsi="Arial" w:cs="Arial"/>
          <w:sz w:val="18"/>
          <w:szCs w:val="20"/>
        </w:rPr>
        <w:t xml:space="preserve"> en el cual se publicaran los extractos digitales que se  estén generando y que  el Pres</w:t>
      </w:r>
      <w:r w:rsidR="003D7A76" w:rsidRPr="00C02AD8">
        <w:rPr>
          <w:rFonts w:ascii="Arial" w:eastAsia="Arial Unicode MS" w:hAnsi="Arial" w:cs="Arial"/>
          <w:sz w:val="18"/>
          <w:szCs w:val="20"/>
        </w:rPr>
        <w:t xml:space="preserve">idente Municipal de Tecolotlán </w:t>
      </w:r>
      <w:r w:rsidRPr="00C02AD8">
        <w:rPr>
          <w:rFonts w:ascii="Arial" w:eastAsia="Arial Unicode MS" w:hAnsi="Arial" w:cs="Arial"/>
          <w:sz w:val="18"/>
          <w:szCs w:val="20"/>
        </w:rPr>
        <w:t>junto con el S</w:t>
      </w:r>
      <w:r w:rsidR="00EB5B97" w:rsidRPr="00C02AD8">
        <w:rPr>
          <w:rFonts w:ascii="Arial" w:eastAsia="Arial Unicode MS" w:hAnsi="Arial" w:cs="Arial"/>
          <w:sz w:val="18"/>
          <w:szCs w:val="20"/>
        </w:rPr>
        <w:t>ecretario de Ayuntamiento decidan publicar.</w:t>
      </w:r>
    </w:p>
    <w:p w:rsidR="00172777" w:rsidRPr="00DD7345" w:rsidRDefault="00172777" w:rsidP="00DD7345">
      <w:pPr>
        <w:ind w:firstLine="708"/>
        <w:jc w:val="both"/>
        <w:rPr>
          <w:rFonts w:ascii="Arial" w:eastAsia="Arial Unicode MS" w:hAnsi="Arial" w:cs="Arial"/>
          <w:sz w:val="20"/>
          <w:szCs w:val="20"/>
        </w:rPr>
      </w:pPr>
      <w:r w:rsidRPr="00DD7345">
        <w:rPr>
          <w:rFonts w:ascii="Arial" w:hAnsi="Arial" w:cs="Arial"/>
          <w:sz w:val="20"/>
          <w:szCs w:val="20"/>
        </w:rPr>
        <w:t>Sin más por el momento quedo a sus órdenes para cualquier aclaración</w:t>
      </w:r>
      <w:r w:rsidRPr="00DD7345">
        <w:rPr>
          <w:rFonts w:ascii="Arial" w:eastAsia="Arial Unicode MS" w:hAnsi="Arial" w:cs="Arial"/>
          <w:sz w:val="20"/>
          <w:szCs w:val="20"/>
        </w:rPr>
        <w:t xml:space="preserve"> y agradezco de  la atención prestada al presente of</w:t>
      </w:r>
      <w:r w:rsidR="00DD7345">
        <w:rPr>
          <w:rFonts w:ascii="Arial" w:eastAsia="Arial Unicode MS" w:hAnsi="Arial" w:cs="Arial"/>
          <w:sz w:val="20"/>
          <w:szCs w:val="20"/>
        </w:rPr>
        <w:t>icio. Reciba un cordial saludo.</w:t>
      </w:r>
    </w:p>
    <w:p w:rsidR="00172777" w:rsidRPr="00F00280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172777" w:rsidRPr="00F00280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DD7345" w:rsidRDefault="00DD7345" w:rsidP="00561CCF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</w:t>
      </w:r>
      <w:r w:rsidR="00561CCF">
        <w:rPr>
          <w:rFonts w:ascii="Arial Narrow" w:eastAsia="Arial Unicode MS" w:hAnsi="Arial Narrow" w:cs="Arial Unicode MS"/>
          <w:b/>
          <w:sz w:val="24"/>
        </w:rPr>
        <w:t>irección de Comunicación Social</w:t>
      </w:r>
    </w:p>
    <w:p w:rsidR="00172777" w:rsidRPr="00DD7345" w:rsidRDefault="00172777" w:rsidP="00DD7345">
      <w:pPr>
        <w:pStyle w:val="Sinespaciado"/>
        <w:rPr>
          <w:rFonts w:ascii="Arial Narrow" w:eastAsia="Arial Unicode MS" w:hAnsi="Arial Narrow" w:cs="Arial Unicode MS"/>
          <w:b/>
          <w:sz w:val="24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436E5" wp14:editId="1ACADD6A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655" w:rsidRPr="008A4DC3" w:rsidRDefault="002D4655" w:rsidP="001727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5436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2D4655" w:rsidRPr="008A4DC3" w:rsidRDefault="002D4655" w:rsidP="001727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w:drawing>
          <wp:anchor distT="0" distB="0" distL="114300" distR="114300" simplePos="0" relativeHeight="251659264" behindDoc="0" locked="0" layoutInCell="1" allowOverlap="1" wp14:anchorId="739CE666" wp14:editId="653FCE6A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E9FFB" wp14:editId="06AC5A78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7DD1A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172777" w:rsidRDefault="00172777" w:rsidP="00DD7345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</w:t>
      </w:r>
      <w:r w:rsidR="00DD7345">
        <w:rPr>
          <w:rFonts w:ascii="Arial Narrow" w:hAnsi="Arial Narrow"/>
          <w:b/>
          <w:sz w:val="12"/>
          <w:szCs w:val="16"/>
        </w:rPr>
        <w:t>rte estadísticas del mes de septiembre</w:t>
      </w:r>
      <w:r>
        <w:rPr>
          <w:rFonts w:ascii="Arial Narrow" w:hAnsi="Arial Narrow"/>
          <w:b/>
          <w:sz w:val="12"/>
          <w:szCs w:val="16"/>
        </w:rPr>
        <w:t xml:space="preserve"> / las actividades realizadas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67043B" w:rsidRPr="00B27734" w:rsidRDefault="0067043B" w:rsidP="0067043B">
      <w:pPr>
        <w:pStyle w:val="Prrafodelista"/>
        <w:numPr>
          <w:ilvl w:val="0"/>
          <w:numId w:val="3"/>
        </w:numPr>
        <w:jc w:val="center"/>
        <w:rPr>
          <w:rFonts w:ascii="Arial Narrow" w:eastAsia="Arial Unicode MS" w:hAnsi="Arial Narrow" w:cs="Arial Unicode MS"/>
          <w:b/>
          <w:sz w:val="20"/>
          <w:szCs w:val="20"/>
        </w:rPr>
      </w:pPr>
      <w:r w:rsidRPr="00B27734">
        <w:rPr>
          <w:rFonts w:ascii="Arial Narrow" w:eastAsia="Arial Unicode MS" w:hAnsi="Arial Narrow" w:cs="Arial Unicode MS"/>
          <w:b/>
          <w:sz w:val="20"/>
          <w:szCs w:val="20"/>
        </w:rPr>
        <w:t>ANEXO 1:”LAS ESTADÍSTICAS DE LAS ACTIVIDADES D</w:t>
      </w:r>
      <w:r w:rsidR="00B14667" w:rsidRPr="00B27734">
        <w:rPr>
          <w:rFonts w:ascii="Arial Narrow" w:eastAsia="Arial Unicode MS" w:hAnsi="Arial Narrow" w:cs="Arial Unicode MS"/>
          <w:b/>
          <w:sz w:val="20"/>
          <w:szCs w:val="20"/>
        </w:rPr>
        <w:t>E</w:t>
      </w:r>
      <w:r w:rsidR="00EB5B97" w:rsidRPr="00B27734">
        <w:rPr>
          <w:rFonts w:ascii="Arial Narrow" w:eastAsia="Arial Unicode MS" w:hAnsi="Arial Narrow" w:cs="Arial Unicode MS"/>
          <w:b/>
          <w:sz w:val="20"/>
          <w:szCs w:val="20"/>
        </w:rPr>
        <w:t xml:space="preserve"> TODA EL ÁREA DE LOS MES: septiembre</w:t>
      </w:r>
      <w:r w:rsidR="00B14667" w:rsidRPr="00B27734">
        <w:rPr>
          <w:rFonts w:ascii="Arial Narrow" w:eastAsia="Arial Unicode MS" w:hAnsi="Arial Narrow" w:cs="Arial Unicode MS"/>
          <w:b/>
          <w:sz w:val="20"/>
          <w:szCs w:val="20"/>
        </w:rPr>
        <w:t xml:space="preserve"> 2019”</w:t>
      </w:r>
    </w:p>
    <w:p w:rsidR="0067043B" w:rsidRPr="00B27734" w:rsidRDefault="00B14667" w:rsidP="0067043B">
      <w:pPr>
        <w:jc w:val="center"/>
        <w:rPr>
          <w:rFonts w:ascii="Arial Narrow" w:eastAsia="Arial Unicode MS" w:hAnsi="Arial Narrow" w:cs="Arial Unicode MS"/>
          <w:b/>
          <w:i/>
          <w:sz w:val="20"/>
          <w:szCs w:val="20"/>
        </w:rPr>
      </w:pPr>
      <w:r w:rsidRPr="00B27734">
        <w:rPr>
          <w:rFonts w:ascii="Arial Narrow" w:eastAsia="Arial Unicode MS" w:hAnsi="Arial Narrow" w:cs="Arial Unicode MS"/>
          <w:b/>
          <w:i/>
          <w:sz w:val="20"/>
          <w:szCs w:val="20"/>
        </w:rPr>
        <w:t xml:space="preserve">En esta primera tabla se presenta las actividades  publicables que </w:t>
      </w:r>
      <w:r w:rsidR="005A3FC1" w:rsidRPr="00B27734">
        <w:rPr>
          <w:rFonts w:ascii="Arial Narrow" w:eastAsia="Arial Unicode MS" w:hAnsi="Arial Narrow" w:cs="Arial Unicode MS"/>
          <w:b/>
          <w:i/>
          <w:sz w:val="20"/>
          <w:szCs w:val="20"/>
        </w:rPr>
        <w:t>realizaron las áreas del Gobierno Municipal:</w:t>
      </w:r>
    </w:p>
    <w:tbl>
      <w:tblPr>
        <w:tblW w:w="5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0"/>
        <w:gridCol w:w="1240"/>
      </w:tblGrid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es-MX"/>
              </w:rPr>
              <w:t>TIPOS DE ACTIVIDADES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 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TOTAL DE EVENTOS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111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FERIAS, FIESTAS Y EVENTOS NO COMUNES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65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GESTIONES/REUNIONES/ JUNTAS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APOYOS Y ACTIVIDADES CONSTANTES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25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SEGUIMIENTO DE ACTIVIDADES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5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BOLSA TRABAJO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 xml:space="preserve">SEVICIOS 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</w:t>
            </w:r>
          </w:p>
        </w:tc>
      </w:tr>
      <w:tr w:rsidR="00EB5B97" w:rsidRPr="00EB5B97" w:rsidTr="00EB5B97">
        <w:trPr>
          <w:trHeight w:val="288"/>
        </w:trPr>
        <w:tc>
          <w:tcPr>
            <w:tcW w:w="382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SESIONES AYUNTAMIENTO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3</w:t>
            </w:r>
          </w:p>
        </w:tc>
      </w:tr>
    </w:tbl>
    <w:p w:rsidR="0067043B" w:rsidRDefault="0067043B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DD7345" w:rsidRDefault="00EB5B97" w:rsidP="00B27734">
      <w:pPr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noProof/>
          <w:lang w:eastAsia="es-MX"/>
        </w:rPr>
        <w:drawing>
          <wp:inline distT="0" distB="0" distL="0" distR="0" wp14:anchorId="077521A8" wp14:editId="0BAD07EF">
            <wp:extent cx="4152900" cy="2314575"/>
            <wp:effectExtent l="0" t="0" r="0" b="952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tbl>
      <w:tblPr>
        <w:tblW w:w="4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8"/>
        <w:gridCol w:w="272"/>
      </w:tblGrid>
      <w:tr w:rsidR="00EB5B97" w:rsidRPr="00B27734" w:rsidTr="00EB5B97">
        <w:trPr>
          <w:trHeight w:val="288"/>
        </w:trPr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b/>
                <w:bCs/>
                <w:color w:val="000000"/>
                <w:sz w:val="16"/>
                <w:lang w:eastAsia="es-MX"/>
              </w:rPr>
              <w:t>ACTIVIDADES MEDIOS DE COMUNICACIÓN MASIVA</w:t>
            </w:r>
          </w:p>
        </w:tc>
      </w:tr>
      <w:tr w:rsidR="00EB5B97" w:rsidRPr="00B27734" w:rsidTr="00EB5B97">
        <w:trPr>
          <w:trHeight w:val="288"/>
        </w:trPr>
        <w:tc>
          <w:tcPr>
            <w:tcW w:w="4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 xml:space="preserve"> ENTREVISTA TELEMUNDO</w:t>
            </w:r>
          </w:p>
        </w:tc>
        <w:tc>
          <w:tcPr>
            <w:tcW w:w="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</w:t>
            </w:r>
          </w:p>
        </w:tc>
      </w:tr>
      <w:tr w:rsidR="00EB5B97" w:rsidRPr="00B27734" w:rsidTr="00EB5B97">
        <w:trPr>
          <w:trHeight w:val="288"/>
        </w:trPr>
        <w:tc>
          <w:tcPr>
            <w:tcW w:w="4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RUEDA PRENSA USA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</w:t>
            </w:r>
          </w:p>
        </w:tc>
      </w:tr>
      <w:tr w:rsidR="00EB5B97" w:rsidRPr="00B27734" w:rsidTr="00EB5B97">
        <w:trPr>
          <w:trHeight w:val="288"/>
        </w:trPr>
        <w:tc>
          <w:tcPr>
            <w:tcW w:w="45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ENTREVISTA UNIVISION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5B97" w:rsidRPr="00B27734" w:rsidRDefault="00EB5B97" w:rsidP="00EB5B9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000000"/>
                <w:sz w:val="16"/>
                <w:lang w:eastAsia="es-MX"/>
              </w:rPr>
              <w:t>1</w:t>
            </w:r>
          </w:p>
        </w:tc>
      </w:tr>
    </w:tbl>
    <w:p w:rsidR="00EB5B97" w:rsidRDefault="00B27734" w:rsidP="002A4442">
      <w:pPr>
        <w:rPr>
          <w:rFonts w:ascii="Arial Narrow" w:eastAsia="Arial Unicode MS" w:hAnsi="Arial Narrow" w:cs="Arial Unicode MS"/>
          <w:b/>
          <w:sz w:val="24"/>
        </w:rPr>
      </w:pPr>
      <w:r>
        <w:rPr>
          <w:noProof/>
          <w:lang w:eastAsia="es-MX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1495425</wp:posOffset>
            </wp:positionH>
            <wp:positionV relativeFrom="paragraph">
              <wp:posOffset>273685</wp:posOffset>
            </wp:positionV>
            <wp:extent cx="3083560" cy="1808480"/>
            <wp:effectExtent l="0" t="0" r="2540" b="1270"/>
            <wp:wrapSquare wrapText="bothSides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E6AAA" w:rsidRDefault="00BE6AAA" w:rsidP="002A4442">
      <w:pPr>
        <w:rPr>
          <w:rFonts w:ascii="Arial Narrow" w:eastAsia="Arial Unicode MS" w:hAnsi="Arial Narrow" w:cs="Arial Unicode MS"/>
          <w:b/>
          <w:sz w:val="24"/>
        </w:rPr>
      </w:pPr>
    </w:p>
    <w:p w:rsidR="002A4442" w:rsidRDefault="002A4442" w:rsidP="002A4442">
      <w:pPr>
        <w:rPr>
          <w:rFonts w:ascii="Arial Narrow" w:eastAsia="Arial Unicode MS" w:hAnsi="Arial Narrow" w:cs="Arial Unicode MS"/>
          <w:b/>
          <w:sz w:val="24"/>
        </w:rPr>
      </w:pPr>
    </w:p>
    <w:p w:rsidR="00BE6AAA" w:rsidRDefault="00BE6AAA" w:rsidP="002A4442">
      <w:pPr>
        <w:rPr>
          <w:rFonts w:ascii="Arial Narrow" w:eastAsia="Arial Unicode MS" w:hAnsi="Arial Narrow" w:cs="Arial Unicode MS"/>
          <w:b/>
          <w:sz w:val="24"/>
        </w:rPr>
      </w:pPr>
    </w:p>
    <w:tbl>
      <w:tblPr>
        <w:tblW w:w="53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3"/>
        <w:gridCol w:w="1240"/>
      </w:tblGrid>
      <w:tr w:rsidR="002A4442" w:rsidRPr="002A4442" w:rsidTr="002A4442">
        <w:trPr>
          <w:trHeight w:val="288"/>
        </w:trPr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  <w:p w:rsidR="002A4442" w:rsidRP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PUBLICACIÓN DE MEDIOS PROPIOS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</w:p>
        </w:tc>
      </w:tr>
      <w:tr w:rsidR="002A4442" w:rsidRPr="002A4442" w:rsidTr="002A4442">
        <w:trPr>
          <w:trHeight w:val="288"/>
        </w:trPr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WHATS APP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</w:tr>
      <w:tr w:rsidR="002A4442" w:rsidRPr="002A4442" w:rsidTr="002A4442">
        <w:trPr>
          <w:trHeight w:val="288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PIZARRONES AVISOS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</w:tr>
      <w:tr w:rsidR="002A4442" w:rsidRPr="002A4442" w:rsidTr="002A4442">
        <w:trPr>
          <w:trHeight w:val="288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FAN PAG. GOBIENRO TECOLOTLAN 2018-2021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</w:tr>
      <w:tr w:rsidR="002A4442" w:rsidRPr="002A4442" w:rsidTr="002A4442">
        <w:trPr>
          <w:trHeight w:val="288"/>
        </w:trPr>
        <w:tc>
          <w:tcPr>
            <w:tcW w:w="41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PAGINA WEB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2A4442" w:rsidRDefault="002A4442" w:rsidP="002A44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A4442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</w:tr>
    </w:tbl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2A4442" w:rsidRDefault="00B27734" w:rsidP="003D7A76">
      <w:pPr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noProof/>
          <w:lang w:eastAsia="es-MX"/>
        </w:rPr>
        <w:drawing>
          <wp:inline distT="0" distB="0" distL="0" distR="0" wp14:anchorId="73AF41B7" wp14:editId="649FF6BA">
            <wp:extent cx="4419600" cy="2244090"/>
            <wp:effectExtent l="0" t="0" r="0" b="381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D7A76" w:rsidRDefault="003D7A76" w:rsidP="003D7A76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DD7345" w:rsidRPr="003D7A76" w:rsidRDefault="00DD7345" w:rsidP="003D7A76">
      <w:pPr>
        <w:pStyle w:val="Sinespaciado"/>
        <w:jc w:val="center"/>
        <w:rPr>
          <w:b/>
          <w:color w:val="FF0066"/>
          <w:szCs w:val="16"/>
        </w:rPr>
      </w:pPr>
      <w:r w:rsidRPr="003D7A76">
        <w:rPr>
          <w:b/>
          <w:color w:val="FF0066"/>
          <w:szCs w:val="16"/>
        </w:rPr>
        <w:t>ACTIVIDAD TRIMESTRAL</w:t>
      </w:r>
      <w:r w:rsidR="003D7A76" w:rsidRPr="003D7A76">
        <w:rPr>
          <w:b/>
          <w:color w:val="FF0066"/>
          <w:szCs w:val="16"/>
        </w:rPr>
        <w:t xml:space="preserve"> </w:t>
      </w:r>
      <w:r w:rsidRPr="003D7A76">
        <w:rPr>
          <w:b/>
          <w:color w:val="FF0066"/>
          <w:szCs w:val="16"/>
        </w:rPr>
        <w:t>JULIO- SEPTIEMBRE 2019</w:t>
      </w:r>
    </w:p>
    <w:p w:rsid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p w:rsidR="003D7A76" w:rsidRPr="003D7A76" w:rsidRDefault="003D7A76" w:rsidP="003D7A76">
      <w:pPr>
        <w:pStyle w:val="Sinespaciado"/>
        <w:jc w:val="center"/>
        <w:rPr>
          <w:b/>
          <w:sz w:val="16"/>
          <w:szCs w:val="16"/>
        </w:rPr>
      </w:pPr>
    </w:p>
    <w:tbl>
      <w:tblPr>
        <w:tblW w:w="28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1"/>
        <w:gridCol w:w="420"/>
        <w:gridCol w:w="538"/>
        <w:gridCol w:w="703"/>
      </w:tblGrid>
      <w:tr w:rsidR="00B27734" w:rsidRPr="00B27734" w:rsidTr="00B27734">
        <w:trPr>
          <w:trHeight w:val="207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JULIO</w:t>
            </w:r>
          </w:p>
        </w:tc>
        <w:tc>
          <w:tcPr>
            <w:tcW w:w="538" w:type="dxa"/>
            <w:tcBorders>
              <w:top w:val="single" w:sz="4" w:space="0" w:color="auto"/>
              <w:left w:val="nil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AGOSTO</w:t>
            </w:r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nil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SEPTIEMBRE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single" w:sz="8" w:space="0" w:color="7030A0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ATIVIDADES</w:t>
            </w:r>
          </w:p>
        </w:tc>
        <w:tc>
          <w:tcPr>
            <w:tcW w:w="420" w:type="dxa"/>
            <w:tcBorders>
              <w:top w:val="single" w:sz="8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54</w:t>
            </w:r>
          </w:p>
        </w:tc>
        <w:tc>
          <w:tcPr>
            <w:tcW w:w="538" w:type="dxa"/>
            <w:tcBorders>
              <w:top w:val="single" w:sz="8" w:space="0" w:color="7030A0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93</w:t>
            </w:r>
          </w:p>
        </w:tc>
        <w:tc>
          <w:tcPr>
            <w:tcW w:w="703" w:type="dxa"/>
            <w:tcBorders>
              <w:top w:val="single" w:sz="8" w:space="0" w:color="7030A0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110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PERIFONEO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11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16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P.FACE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67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93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100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P.WEB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34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52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48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PIZARRONES DE AVISOS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40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54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48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ENTEVISTAS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3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3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NOTAS/ BOLETINES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38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48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21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BANNER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44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44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 </w:t>
            </w:r>
          </w:p>
        </w:tc>
      </w:tr>
      <w:tr w:rsidR="00B27734" w:rsidRPr="00B27734" w:rsidTr="00B27734">
        <w:trPr>
          <w:trHeight w:val="2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VIDEO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1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12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COBERTURA CON FOTOGRAFÍA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29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36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32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COMPARTIR EN WHATS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16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15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17</w:t>
            </w:r>
          </w:p>
        </w:tc>
      </w:tr>
      <w:tr w:rsidR="00B27734" w:rsidRPr="00B27734" w:rsidTr="00B27734">
        <w:trPr>
          <w:trHeight w:val="300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4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TRABAJO ADMINISTRATIVO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20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20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20</w:t>
            </w:r>
          </w:p>
        </w:tc>
      </w:tr>
      <w:tr w:rsidR="00B27734" w:rsidRPr="00B27734" w:rsidTr="00B27734">
        <w:trPr>
          <w:trHeight w:val="308"/>
        </w:trPr>
        <w:tc>
          <w:tcPr>
            <w:tcW w:w="1191" w:type="dxa"/>
            <w:tcBorders>
              <w:top w:val="nil"/>
              <w:left w:val="single" w:sz="8" w:space="0" w:color="7030A0"/>
              <w:bottom w:val="single" w:sz="8" w:space="0" w:color="7030A0"/>
              <w:right w:val="single" w:sz="4" w:space="0" w:color="7030A0"/>
            </w:tcBorders>
            <w:shd w:val="clear" w:color="auto" w:fill="auto"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8"/>
                <w:szCs w:val="16"/>
                <w:lang w:eastAsia="es-MX"/>
              </w:rPr>
              <w:t>SESIONES DE AYUNTAMIENTO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7030A0"/>
                <w:sz w:val="10"/>
                <w:lang w:eastAsia="es-MX"/>
              </w:rPr>
              <w:t>6</w:t>
            </w:r>
          </w:p>
        </w:tc>
        <w:tc>
          <w:tcPr>
            <w:tcW w:w="538" w:type="dxa"/>
            <w:tcBorders>
              <w:top w:val="nil"/>
              <w:left w:val="nil"/>
              <w:bottom w:val="single" w:sz="8" w:space="0" w:color="7030A0"/>
              <w:right w:val="single" w:sz="4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FF0066"/>
                <w:sz w:val="10"/>
                <w:lang w:eastAsia="es-MX"/>
              </w:rPr>
              <w:t>3</w:t>
            </w:r>
          </w:p>
        </w:tc>
        <w:tc>
          <w:tcPr>
            <w:tcW w:w="703" w:type="dxa"/>
            <w:tcBorders>
              <w:top w:val="nil"/>
              <w:left w:val="nil"/>
              <w:bottom w:val="single" w:sz="8" w:space="0" w:color="7030A0"/>
              <w:right w:val="single" w:sz="8" w:space="0" w:color="7030A0"/>
            </w:tcBorders>
            <w:shd w:val="clear" w:color="auto" w:fill="auto"/>
            <w:noWrap/>
            <w:vAlign w:val="bottom"/>
            <w:hideMark/>
          </w:tcPr>
          <w:p w:rsidR="00B27734" w:rsidRPr="00B27734" w:rsidRDefault="00B27734" w:rsidP="00B2773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</w:pPr>
            <w:r w:rsidRPr="00B27734">
              <w:rPr>
                <w:rFonts w:ascii="Calibri" w:eastAsia="Times New Roman" w:hAnsi="Calibri" w:cs="Calibri"/>
                <w:color w:val="808080"/>
                <w:sz w:val="10"/>
                <w:lang w:eastAsia="es-MX"/>
              </w:rPr>
              <w:t>3</w:t>
            </w:r>
          </w:p>
        </w:tc>
      </w:tr>
    </w:tbl>
    <w:p w:rsidR="00DD7345" w:rsidRDefault="00DD7345" w:rsidP="002A4442">
      <w:pPr>
        <w:jc w:val="both"/>
        <w:rPr>
          <w:rFonts w:ascii="Arial Narrow" w:eastAsia="Arial Unicode MS" w:hAnsi="Arial Narrow" w:cs="Arial Unicode MS"/>
          <w:b/>
          <w:sz w:val="12"/>
        </w:rPr>
      </w:pPr>
    </w:p>
    <w:p w:rsidR="00B27734" w:rsidRDefault="00B27734" w:rsidP="002A4442">
      <w:pPr>
        <w:jc w:val="both"/>
        <w:rPr>
          <w:rFonts w:ascii="Arial Narrow" w:eastAsia="Arial Unicode MS" w:hAnsi="Arial Narrow" w:cs="Arial Unicode MS"/>
          <w:b/>
          <w:sz w:val="12"/>
        </w:rPr>
      </w:pPr>
    </w:p>
    <w:p w:rsidR="00B27734" w:rsidRPr="00B27734" w:rsidRDefault="00B27734" w:rsidP="002A4442">
      <w:pPr>
        <w:jc w:val="both"/>
        <w:rPr>
          <w:rFonts w:ascii="Arial Narrow" w:eastAsia="Arial Unicode MS" w:hAnsi="Arial Narrow" w:cs="Arial Unicode MS"/>
          <w:b/>
          <w:sz w:val="12"/>
        </w:rPr>
      </w:pPr>
      <w:r>
        <w:rPr>
          <w:noProof/>
          <w:lang w:eastAsia="es-MX"/>
        </w:rPr>
        <w:drawing>
          <wp:inline distT="0" distB="0" distL="0" distR="0" wp14:anchorId="65B90E5D" wp14:editId="0FD77818">
            <wp:extent cx="3906520" cy="1930400"/>
            <wp:effectExtent l="0" t="0" r="17780" b="1270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D7345" w:rsidRDefault="00DD7345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3D7A76" w:rsidRDefault="003D7A76" w:rsidP="002A4442">
      <w:pPr>
        <w:jc w:val="both"/>
        <w:rPr>
          <w:rFonts w:ascii="Arial Narrow" w:eastAsia="Arial Unicode MS" w:hAnsi="Arial Narrow" w:cs="Arial Unicode MS"/>
          <w:b/>
          <w:sz w:val="24"/>
        </w:rPr>
      </w:pPr>
    </w:p>
    <w:p w:rsidR="002A4442" w:rsidRPr="003D7A76" w:rsidRDefault="003D7A76" w:rsidP="003D7A76">
      <w:pPr>
        <w:jc w:val="center"/>
        <w:rPr>
          <w:rFonts w:ascii="Arial Narrow" w:eastAsia="Arial Unicode MS" w:hAnsi="Arial Narrow" w:cs="Arial Unicode MS"/>
          <w:b/>
          <w:color w:val="FF0066"/>
          <w:sz w:val="20"/>
        </w:rPr>
      </w:pPr>
      <w:r w:rsidRPr="003D7A76">
        <w:rPr>
          <w:rFonts w:ascii="Arial Narrow" w:eastAsia="Arial Unicode MS" w:hAnsi="Arial Narrow" w:cs="Arial Unicode MS"/>
          <w:b/>
          <w:color w:val="FF0066"/>
          <w:sz w:val="20"/>
        </w:rPr>
        <w:t>ANEXO 2: AGENDA DIARIA DE ACTIVIDADES.</w:t>
      </w:r>
    </w:p>
    <w:tbl>
      <w:tblPr>
        <w:tblW w:w="87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83"/>
        <w:gridCol w:w="1506"/>
        <w:gridCol w:w="1281"/>
        <w:gridCol w:w="1397"/>
        <w:gridCol w:w="1061"/>
        <w:gridCol w:w="1190"/>
        <w:gridCol w:w="1034"/>
      </w:tblGrid>
      <w:tr w:rsidR="002A4442" w:rsidRPr="00BB389B" w:rsidTr="002A4442">
        <w:trPr>
          <w:trHeight w:val="576"/>
        </w:trPr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TIPOS DE EVENTO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FECHA</w:t>
            </w:r>
          </w:p>
        </w:tc>
      </w:tr>
      <w:tr w:rsidR="002A4442" w:rsidRPr="00BB389B" w:rsidTr="002A4442">
        <w:trPr>
          <w:trHeight w:val="14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FERIAS EXPO EXTRAORDINARIOS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GESTIONES/ REUNIONES/JUNTAS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A. CONTANTES SE REPITEN POR SEMANA O CADA 15 DÍAS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SEGUIMIENTO A TRABAJOS DE PROTECCIÓN CIVIL, SERVICIOS PUBLICOS, OBRA PUBLICA, MAQUINARIA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0"/>
                <w:lang w:eastAsia="es-MX"/>
              </w:rPr>
              <w:t>BOLSA TRABAJO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SERVICIO SOCIAL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CALENDARIO DE LA FUMIGACIÓN PARA COMABATIR EL DENGUE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CONVOCATORIA  BENITO JUAREZ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2.09.2019</w:t>
            </w:r>
          </w:p>
        </w:tc>
      </w:tr>
      <w:tr w:rsidR="002A4442" w:rsidRPr="00BB389B" w:rsidTr="002A4442">
        <w:trPr>
          <w:trHeight w:val="124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CLAUSURA SW FIESTAS PATRONALES DE AGOSTO GÚITARRAZ DE ATIZAPAN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 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 LIGA DE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4.09.2019</w:t>
            </w:r>
          </w:p>
        </w:tc>
      </w:tr>
      <w:tr w:rsidR="002A4442" w:rsidRPr="00BB389B" w:rsidTr="002A4442">
        <w:trPr>
          <w:trHeight w:val="14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FUMIGACION PARA COMBATE DEL DENGUE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201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LA OBRA DE REMODELAION DE SECUNDARIA FORANEA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VOLEIBOL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5.10.2019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REPARTIDO PIZZERIA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ENTREVISTA VISITA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ACTIVIDADES USA DESAYUNO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5.09.2019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CONVOCATORIA FUERZA MUJERES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6.09.2019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RUEDA PRESA EN 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6.09.2019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ENTREVISTA UNIVISION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6.09.2019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CAPSULAS INFORMATIVAS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7.09.2019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DOMINICAL FEMENIL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7.09.2019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DOMINICAL 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DESFILE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08.09.2019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KERMES USA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08.09.2019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CAPSULAS INFORMATIVAS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08.09.2019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1ERA MARCHA DE COLOR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CUIDADOR DE PERSONA MAYOR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CAPSULAS INFORMATIVAS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DEL FUTBOL Y VOELIBOL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14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CANDIDATAS A REINADE FIESTAS PATRAIAS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09.09.2019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CAPSULA  INFORMATIVA  PRE INFORME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BBVA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PUBLICACIÓN CANDIDATA  A REINA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PUBLICACIÓN CANDIDATA  A REINA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AVENCES DE OBRAS PUBLICAS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10.09.2019</w:t>
            </w:r>
          </w:p>
        </w:tc>
      </w:tr>
      <w:tr w:rsidR="002A4442" w:rsidRPr="00BB389B" w:rsidTr="002A4442">
        <w:trPr>
          <w:trHeight w:val="14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TRABAJO DE SERVICIOS PUBLICOS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186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CONVOCATORIA INCENTIVOS PARA EL FORTALECIMIENTO DEL EMPLEO DE CALIDAD  PARA MICRO Y PEQUEÑA EMPRESA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PREMIO NACIONAL DEL ARTE POPULAR CONVOCATOTIA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CONTROL  BILOGICO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CURSOS DE REPARACION CELULARES  Y CORTE CABELLO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CANDIDATA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CANDIDATA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11.09.2019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VOLEIBOL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12.09.2019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PROGRAMA FIESTA PATRIAS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PRE INFORME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MARCHA DE PREVENCIÓN DEL SUCIDIO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INVITACION PARA VOTAR POR CANDIDATA DE FIESTAS PATRIAS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MARCHA DE PREVENCIÓN DEL SUCIDIO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BASQUETBOL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HONORES A LA BANDERA POR LA GESTA  HEROICA  NIÑOS HEROES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124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EVENTO PRECIO A LA CORONACION DE LAS REINA DE FIESTAS PATRIAS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288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CORONACIÓN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ACTIVIDADES DEL DÍA 13 SEP. 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13.09.2019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PROGRAMA DEL 14.09.2019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IZAMIENTO DE  BANDERA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PROGRAMA DOMINGO  FIESTAS PATRIAS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15.09.2019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COMUNICADO DE SUS PENCION DE  ACTIVIDADES 16 SEP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15.09.2019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DESFILE DE ANTORCHAS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15.09.2019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DESFILE  DEL 16 SEPTIEMBRE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CEREMONIA GRITO D EINDEPENDENCIA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CAPSULA  PRE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16.09.2019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FUTBOL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INVITACION PRIMER INFORME DE GOBIERNO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INFOME DEL DIF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INFORME DE GOB.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17.09.2019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CHARLA CONTRO BIOLOGICO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RAGER'S  OPERADOR MAQUINA  Y AUXILIAR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BECAS EDUCACION SUPERIOR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DONADORES DE SANGRE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BARRIOS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18.09.2019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PREPARACION DE LOS AUMNOS ESCUELA ECOS PARA IR A COLOMBIA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19.09.2019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CAMPAÑA CONSIENTIZACION DENGUE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20.09.2019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SEMIFINAL  BASQUET 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CAMPAÑA DE CONCIENTIZACION DENGUE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20.0.2019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CHICAS DEL MARIACHI ECOS SALEN A CONOCER BOGOTA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14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CORO MUNICIPAL SE PREPARA PARA SU PRESENTACION EN  15 ZONA MILITAR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PLATICA DEL CONTROL BIOLOGICO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LA CABECERA MUNICIPAL CLORA AGUA POTABLE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BIENVENIDA A LOS ALUMNOS DE NUEVO INGRESO  ESCUELA DE MUSICA ECOS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23.09.2019</w:t>
            </w:r>
          </w:p>
        </w:tc>
      </w:tr>
      <w:tr w:rsidR="002A4442" w:rsidRPr="00BB389B" w:rsidTr="002A4442">
        <w:trPr>
          <w:trHeight w:val="86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RESULTADOS DE  FUTBOL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24.09.2019</w:t>
            </w:r>
          </w:p>
        </w:tc>
      </w:tr>
      <w:tr w:rsidR="002A4442" w:rsidRPr="00BB389B" w:rsidTr="002A4442">
        <w:trPr>
          <w:trHeight w:val="115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BECA EDUCACION SUPERIOR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24.09.2019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SEMANA DE VACUNACION ANTIRRABICA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24.09.2019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DEL MARIACHI ECOS EN  COLOMBIA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REPERESENTANTES DEL ARICHI ECOS  ARRIBAN AL AEROPUERTO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21.09.2019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 xml:space="preserve">ACTIVIDADES DE SERVICIOS PUBLICOS MUNICIPALES EN LA UNIDAD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LA SEGUNDA ETAPA DEL CENTRO SALUD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AVANCES DE LA  CALLE ANA BERTHA LEPE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REFORESTACION EN LE PANTEON Y UNIDAD DEPORTIVA DE TAMAZULITA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25.09.2019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lastRenderedPageBreak/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VOLEIBOL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26.09.2019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BALLET FOLCLORICO  NAYARIT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27.09.2019</w:t>
            </w:r>
          </w:p>
        </w:tc>
      </w:tr>
      <w:tr w:rsidR="002A4442" w:rsidRPr="00BB389B" w:rsidTr="002A4442">
        <w:trPr>
          <w:trHeight w:val="432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DIA MUNDIAL DE TURISMO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27.09.2019</w:t>
            </w:r>
          </w:p>
        </w:tc>
      </w:tr>
      <w:tr w:rsidR="002A4442" w:rsidRPr="00BB389B" w:rsidTr="002A4442">
        <w:trPr>
          <w:trHeight w:val="57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LIGA DE VETERANOS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28.09.2019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VIDEO DEL DIA MUNDIAL DEL TURISMO VIDEO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29.09.2019</w:t>
            </w:r>
          </w:p>
        </w:tc>
      </w:tr>
      <w:tr w:rsidR="002A4442" w:rsidRPr="00BB389B" w:rsidTr="002A4442">
        <w:trPr>
          <w:trHeight w:val="840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CORO MUNICIPAL  EN 15 ZONA MILITAR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636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PRESENTACION DEL BALLET NAYARIT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INICIO TRABAJOS DE REHABILITACION DEL KINDER  JUSTINA MERINO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OBRA  PAVIMENTACION  DEL CAMINO AL PANTEON TAMAZULITA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  <w:tr w:rsidR="002A4442" w:rsidRPr="00BB389B" w:rsidTr="002A4442">
        <w:trPr>
          <w:trHeight w:val="1044"/>
        </w:trPr>
        <w:tc>
          <w:tcPr>
            <w:tcW w:w="1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ARRANCA  LA ENTREGA DE CALÑZADO GARTUITO Y UNIFOMES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 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4442" w:rsidRPr="00BB389B" w:rsidRDefault="002A4442" w:rsidP="002A44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</w:pPr>
            <w:r w:rsidRPr="00BB389B">
              <w:rPr>
                <w:rFonts w:ascii="Arial" w:eastAsia="Times New Roman" w:hAnsi="Arial" w:cs="Arial"/>
                <w:color w:val="000000"/>
                <w:sz w:val="10"/>
                <w:szCs w:val="10"/>
                <w:lang w:eastAsia="es-MX"/>
              </w:rPr>
              <w:t>30.09.2019</w:t>
            </w:r>
          </w:p>
        </w:tc>
      </w:tr>
    </w:tbl>
    <w:p w:rsidR="00BB389B" w:rsidRDefault="00BB389B" w:rsidP="00BB389B">
      <w:pPr>
        <w:tabs>
          <w:tab w:val="left" w:pos="3272"/>
        </w:tabs>
        <w:rPr>
          <w:rFonts w:ascii="Arial" w:eastAsia="Arial Unicode MS" w:hAnsi="Arial" w:cs="Arial"/>
          <w:b/>
          <w:sz w:val="10"/>
          <w:szCs w:val="10"/>
        </w:rPr>
      </w:pPr>
    </w:p>
    <w:p w:rsidR="00BB389B" w:rsidRPr="00BB389B" w:rsidRDefault="00BB389B" w:rsidP="00BB389B">
      <w:pPr>
        <w:tabs>
          <w:tab w:val="left" w:pos="3272"/>
        </w:tabs>
        <w:rPr>
          <w:rFonts w:ascii="Arial" w:eastAsia="Arial Unicode MS" w:hAnsi="Arial" w:cs="Arial"/>
          <w:b/>
          <w:sz w:val="10"/>
          <w:szCs w:val="10"/>
        </w:rPr>
      </w:pPr>
      <w:r>
        <w:rPr>
          <w:rFonts w:ascii="Arial" w:eastAsia="Arial Unicode MS" w:hAnsi="Arial" w:cs="Arial"/>
          <w:b/>
          <w:sz w:val="10"/>
          <w:szCs w:val="10"/>
        </w:rPr>
        <w:t>NOTA: ADEMAS DE LA COBERTURA, DISEÑOS, PERIFONEOS  SE LLEVAN ACABO ACTIVIDADES ADMINISTRATIVAS,</w:t>
      </w:r>
    </w:p>
    <w:p w:rsidR="005A3FC1" w:rsidRDefault="005A3FC1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A82FCE" w:rsidRDefault="00A82FCE"/>
    <w:sectPr w:rsidR="00A82F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655" w:rsidRDefault="002D4655" w:rsidP="00DD7345">
      <w:pPr>
        <w:spacing w:after="0" w:line="240" w:lineRule="auto"/>
      </w:pPr>
      <w:r>
        <w:separator/>
      </w:r>
    </w:p>
  </w:endnote>
  <w:endnote w:type="continuationSeparator" w:id="0">
    <w:p w:rsidR="002D4655" w:rsidRDefault="002D4655" w:rsidP="00DD7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655" w:rsidRDefault="002D4655" w:rsidP="00DD7345">
      <w:pPr>
        <w:spacing w:after="0" w:line="240" w:lineRule="auto"/>
      </w:pPr>
      <w:r>
        <w:separator/>
      </w:r>
    </w:p>
  </w:footnote>
  <w:footnote w:type="continuationSeparator" w:id="0">
    <w:p w:rsidR="002D4655" w:rsidRDefault="002D4655" w:rsidP="00DD7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1252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45634DF"/>
    <w:multiLevelType w:val="hybridMultilevel"/>
    <w:tmpl w:val="9FA06F90"/>
    <w:lvl w:ilvl="0" w:tplc="0E52A4E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E9279A4"/>
    <w:multiLevelType w:val="hybridMultilevel"/>
    <w:tmpl w:val="9642D040"/>
    <w:lvl w:ilvl="0" w:tplc="0DB06114">
      <w:start w:val="8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524D74"/>
    <w:multiLevelType w:val="hybridMultilevel"/>
    <w:tmpl w:val="13FCE9D4"/>
    <w:lvl w:ilvl="0" w:tplc="2EA86D06">
      <w:start w:val="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0B540F8"/>
    <w:multiLevelType w:val="hybridMultilevel"/>
    <w:tmpl w:val="93767AE2"/>
    <w:lvl w:ilvl="0" w:tplc="3CB0B392">
      <w:start w:val="8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77"/>
    <w:rsid w:val="00043AD7"/>
    <w:rsid w:val="00172777"/>
    <w:rsid w:val="002A4442"/>
    <w:rsid w:val="002D4655"/>
    <w:rsid w:val="003D7A76"/>
    <w:rsid w:val="003F2C70"/>
    <w:rsid w:val="00490A9D"/>
    <w:rsid w:val="00561CCF"/>
    <w:rsid w:val="005A3FC1"/>
    <w:rsid w:val="0067043B"/>
    <w:rsid w:val="00745CFF"/>
    <w:rsid w:val="007B0C8C"/>
    <w:rsid w:val="00A82FCE"/>
    <w:rsid w:val="00B14667"/>
    <w:rsid w:val="00B27734"/>
    <w:rsid w:val="00BB389B"/>
    <w:rsid w:val="00BE6AAA"/>
    <w:rsid w:val="00C02AD8"/>
    <w:rsid w:val="00D61E5C"/>
    <w:rsid w:val="00DD7345"/>
    <w:rsid w:val="00E46813"/>
    <w:rsid w:val="00EB5B97"/>
    <w:rsid w:val="00FA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E4F29-56E0-4211-9C79-3E0E6752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7345"/>
  </w:style>
  <w:style w:type="paragraph" w:styleId="Piedepgina">
    <w:name w:val="footer"/>
    <w:basedOn w:val="Normal"/>
    <w:link w:val="PiedepginaCar"/>
    <w:uiPriority w:val="99"/>
    <w:unhideWhenUsed/>
    <w:rsid w:val="00DD73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7345"/>
  </w:style>
  <w:style w:type="paragraph" w:styleId="Textodeglobo">
    <w:name w:val="Balloon Text"/>
    <w:basedOn w:val="Normal"/>
    <w:link w:val="TextodegloboCar"/>
    <w:uiPriority w:val="99"/>
    <w:semiHidden/>
    <w:unhideWhenUsed/>
    <w:rsid w:val="00561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1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obiernoTecolotlan.2018.2021/" TargetMode="External"/><Relationship Id="rId13" Type="http://schemas.openxmlformats.org/officeDocument/2006/relationships/chart" Target="charts/chart2.xml"/><Relationship Id="rId3" Type="http://schemas.openxmlformats.org/officeDocument/2006/relationships/settings" Target="settings.xml"/><Relationship Id="rId7" Type="http://schemas.openxmlformats.org/officeDocument/2006/relationships/hyperlink" Target="http://www.tecolotlan.gob.mx" TargetMode="Externa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chart" Target="charts/chart4.xml"/><Relationship Id="rId10" Type="http://schemas.openxmlformats.org/officeDocument/2006/relationships/hyperlink" Target="https://www.youtube.com/playlist?list=PLzC7uNMF3QKeHVQzTdClST-kRZP_cugN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colotlan.gob.mx/gaceta/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SEPTIEMBRE%202019\ESTADISTICAS%20SEPTIEMBRE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TRIMESTRAL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none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TIPO</a:t>
            </a:r>
            <a:r>
              <a:rPr lang="es-MX" baseline="0"/>
              <a:t> DE ACTIVIDADES</a:t>
            </a:r>
            <a:endParaRPr lang="es-MX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cat>
            <c:strRef>
              <c:f>'LISTA ACTIVIDADES'!$A$3:$A$10</c:f>
              <c:strCache>
                <c:ptCount val="8"/>
                <c:pt idx="0">
                  <c:v>TOTAL DE EVENTOS</c:v>
                </c:pt>
                <c:pt idx="1">
                  <c:v>FERIAS, FIESTAS Y EVENTOS NO COMUNES</c:v>
                </c:pt>
                <c:pt idx="2">
                  <c:v>GESTIONES/REUNIONES/ JUNTAS</c:v>
                </c:pt>
                <c:pt idx="3">
                  <c:v>APOYOS Y ACTIVIDADES CONSTANTES</c:v>
                </c:pt>
                <c:pt idx="4">
                  <c:v>SEGUIMIENTO DE ACTIVIDADES</c:v>
                </c:pt>
                <c:pt idx="5">
                  <c:v>BOLSA TRABAJO</c:v>
                </c:pt>
                <c:pt idx="6">
                  <c:v>SEVICIOS </c:v>
                </c:pt>
                <c:pt idx="7">
                  <c:v>SESIONES AYUNTAMIENTO</c:v>
                </c:pt>
              </c:strCache>
            </c:strRef>
          </c:cat>
          <c:val>
            <c:numRef>
              <c:f>'LISTA ACTIVIDADES'!$B$3:$B$10</c:f>
              <c:numCache>
                <c:formatCode>General</c:formatCode>
                <c:ptCount val="8"/>
                <c:pt idx="0">
                  <c:v>111</c:v>
                </c:pt>
                <c:pt idx="1">
                  <c:v>65</c:v>
                </c:pt>
                <c:pt idx="2">
                  <c:v>1</c:v>
                </c:pt>
                <c:pt idx="3">
                  <c:v>25</c:v>
                </c:pt>
                <c:pt idx="4">
                  <c:v>5</c:v>
                </c:pt>
                <c:pt idx="5">
                  <c:v>1</c:v>
                </c:pt>
                <c:pt idx="6">
                  <c:v>1</c:v>
                </c:pt>
                <c:pt idx="7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5"/>
        <c:overlap val="-40"/>
        <c:axId val="-908208528"/>
        <c:axId val="-908207984"/>
      </c:barChart>
      <c:catAx>
        <c:axId val="-908208528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908207984"/>
        <c:crosses val="autoZero"/>
        <c:auto val="1"/>
        <c:lblAlgn val="ctr"/>
        <c:lblOffset val="100"/>
        <c:noMultiLvlLbl val="0"/>
      </c:catAx>
      <c:valAx>
        <c:axId val="-908207984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9082085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/>
              <a:t>COBERTURA M.C.M</a:t>
            </a:r>
          </a:p>
        </c:rich>
      </c:tx>
      <c:layout>
        <c:manualLayout>
          <c:xMode val="edge"/>
          <c:yMode val="edge"/>
          <c:x val="0.37045204781057045"/>
          <c:y val="4.915730337078651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>
        <c:manualLayout>
          <c:layoutTarget val="inner"/>
          <c:xMode val="edge"/>
          <c:yMode val="edge"/>
          <c:x val="0.3359031058617673"/>
          <c:y val="0.20358814523184601"/>
          <c:w val="0.38930511811023621"/>
          <c:h val="0.64884186351706041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317500" algn="ctr" rotWithShape="0">
                  <a:prstClr val="black">
                    <a:alpha val="25000"/>
                  </a:prst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'LISTA ACTIVIDADES'!$A$13:$A$15</c:f>
              <c:strCache>
                <c:ptCount val="3"/>
                <c:pt idx="0">
                  <c:v> ENTREVISTA TELEMUNDO</c:v>
                </c:pt>
                <c:pt idx="1">
                  <c:v>RUEDA PRENSA USA</c:v>
                </c:pt>
                <c:pt idx="2">
                  <c:v>ENTREVISTA UNIVISION</c:v>
                </c:pt>
              </c:strCache>
            </c:strRef>
          </c:cat>
          <c:val>
            <c:numRef>
              <c:f>'LISTA ACTIVIDADES'!$B$13:$B$15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</c:ser>
        <c:dLbls>
          <c:dLblPos val="in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solidFill>
          <a:schemeClr val="lt1">
            <a:alpha val="78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6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pattFill prst="dkDnDiag">
      <a:fgClr>
        <a:schemeClr val="lt1">
          <a:lumMod val="95000"/>
        </a:schemeClr>
      </a:fgClr>
      <a:bgClr>
        <a:schemeClr val="lt1"/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5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 sz="1050"/>
              <a:t>PUBLICACIÓN MEDIOS PROPIOS</a:t>
            </a:r>
          </a:p>
          <a:p>
            <a:pPr>
              <a:defRPr sz="1050"/>
            </a:pPr>
            <a:r>
              <a:rPr lang="es-MX" sz="1050"/>
              <a:t>SEPTIEMBRE 2019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5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358946510996469"/>
          <c:y val="0.33521716378859234"/>
          <c:w val="0.8864105348900353"/>
          <c:h val="0.39710420812783015"/>
        </c:manualLayout>
      </c:layout>
      <c:bar3DChart>
        <c:barDir val="col"/>
        <c:grouping val="stack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'LISTA ACTIVIDADES'!$A$18:$A$21</c:f>
              <c:strCache>
                <c:ptCount val="4"/>
                <c:pt idx="0">
                  <c:v>WHATS APP</c:v>
                </c:pt>
                <c:pt idx="1">
                  <c:v>PIZARRONES AVISOS</c:v>
                </c:pt>
                <c:pt idx="2">
                  <c:v>FAN PAG. GOBIENRO TECOLOTLAN 2018-2021</c:v>
                </c:pt>
                <c:pt idx="3">
                  <c:v>PAGINA WEB</c:v>
                </c:pt>
              </c:strCache>
            </c:strRef>
          </c:cat>
          <c:val>
            <c:numRef>
              <c:f>'LISTA ACTIVIDADES'!$B$18:$B$21</c:f>
              <c:numCache>
                <c:formatCode>General</c:formatCode>
                <c:ptCount val="4"/>
                <c:pt idx="0">
                  <c:v>17</c:v>
                </c:pt>
                <c:pt idx="1">
                  <c:v>48</c:v>
                </c:pt>
                <c:pt idx="2">
                  <c:v>100</c:v>
                </c:pt>
                <c:pt idx="3">
                  <c:v>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908207440"/>
        <c:axId val="-908206352"/>
        <c:axId val="0"/>
      </c:bar3DChart>
      <c:catAx>
        <c:axId val="-908207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908206352"/>
        <c:crosses val="autoZero"/>
        <c:auto val="1"/>
        <c:lblAlgn val="ctr"/>
        <c:lblOffset val="100"/>
        <c:noMultiLvlLbl val="0"/>
      </c:catAx>
      <c:valAx>
        <c:axId val="-908206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9082074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rgbClr val="FF0066"/>
                </a:solidFill>
                <a:latin typeface="+mn-lt"/>
                <a:ea typeface="+mn-ea"/>
                <a:cs typeface="+mn-cs"/>
              </a:defRPr>
            </a:pPr>
            <a:r>
              <a:rPr lang="es-MX" sz="1050" b="1">
                <a:solidFill>
                  <a:srgbClr val="FF0066"/>
                </a:solidFill>
              </a:rPr>
              <a:t>ACTIVIDAD</a:t>
            </a:r>
            <a:r>
              <a:rPr lang="es-MX" sz="1050" b="1" baseline="0">
                <a:solidFill>
                  <a:srgbClr val="FF0066"/>
                </a:solidFill>
              </a:rPr>
              <a:t> TRIMESTRAL DEL  ÁREA DE COMUNICACIÓN SOCIAL</a:t>
            </a:r>
          </a:p>
          <a:p>
            <a:pPr>
              <a:defRPr b="1">
                <a:solidFill>
                  <a:srgbClr val="FF0066"/>
                </a:solidFill>
              </a:defRPr>
            </a:pPr>
            <a:r>
              <a:rPr lang="es-MX" sz="1050" b="1" baseline="0">
                <a:solidFill>
                  <a:srgbClr val="FF0066"/>
                </a:solidFill>
              </a:rPr>
              <a:t>JULIO -SEPTIEMBRE 2019</a:t>
            </a:r>
            <a:endParaRPr lang="es-MX" sz="1050" b="1">
              <a:solidFill>
                <a:srgbClr val="FF0066"/>
              </a:solidFill>
            </a:endParaRP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rgbClr val="FF0066"/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spPr>
            <a:solidFill>
              <a:srgbClr val="7030A0"/>
            </a:solidFill>
            <a:ln>
              <a:noFill/>
            </a:ln>
            <a:effectLst/>
            <a:sp3d/>
          </c:spPr>
          <c:invertIfNegative val="0"/>
          <c:cat>
            <c:strRef>
              <c:f>Hoja1!$A$3:$A$14</c:f>
              <c:strCache>
                <c:ptCount val="12"/>
                <c:pt idx="0">
                  <c:v>PERIFONEO</c:v>
                </c:pt>
                <c:pt idx="1">
                  <c:v>P.FACE</c:v>
                </c:pt>
                <c:pt idx="2">
                  <c:v>P.WEB</c:v>
                </c:pt>
                <c:pt idx="3">
                  <c:v>PIZARRONES DE AVISOS</c:v>
                </c:pt>
                <c:pt idx="4">
                  <c:v>ENTEVISTAS</c:v>
                </c:pt>
                <c:pt idx="5">
                  <c:v>NOTAS/ BOLETINES</c:v>
                </c:pt>
                <c:pt idx="6">
                  <c:v>BANNER</c:v>
                </c:pt>
                <c:pt idx="7">
                  <c:v>VIDEO</c:v>
                </c:pt>
                <c:pt idx="8">
                  <c:v>COBERTURA CON FOTOGRAFÍA</c:v>
                </c:pt>
                <c:pt idx="9">
                  <c:v>COMPARTIR EN WHATS</c:v>
                </c:pt>
                <c:pt idx="10">
                  <c:v>TRABAJO ADMINISTRATIVO</c:v>
                </c:pt>
                <c:pt idx="11">
                  <c:v>SESIONES DE AYUNTAMIENTO</c:v>
                </c:pt>
              </c:strCache>
            </c:strRef>
          </c:cat>
          <c:val>
            <c:numRef>
              <c:f>Hoja1!$B$3:$B$14</c:f>
              <c:numCache>
                <c:formatCode>General</c:formatCode>
                <c:ptCount val="12"/>
                <c:pt idx="0">
                  <c:v>11</c:v>
                </c:pt>
                <c:pt idx="1">
                  <c:v>67</c:v>
                </c:pt>
                <c:pt idx="2">
                  <c:v>34</c:v>
                </c:pt>
                <c:pt idx="3">
                  <c:v>40</c:v>
                </c:pt>
                <c:pt idx="4">
                  <c:v>3</c:v>
                </c:pt>
                <c:pt idx="5">
                  <c:v>38</c:v>
                </c:pt>
                <c:pt idx="6">
                  <c:v>44</c:v>
                </c:pt>
                <c:pt idx="7">
                  <c:v>1</c:v>
                </c:pt>
                <c:pt idx="8">
                  <c:v>29</c:v>
                </c:pt>
                <c:pt idx="9">
                  <c:v>16</c:v>
                </c:pt>
                <c:pt idx="10">
                  <c:v>20</c:v>
                </c:pt>
                <c:pt idx="11">
                  <c:v>6</c:v>
                </c:pt>
              </c:numCache>
            </c:numRef>
          </c:val>
        </c:ser>
        <c:ser>
          <c:idx val="1"/>
          <c:order val="1"/>
          <c:spPr>
            <a:solidFill>
              <a:srgbClr val="FF0066"/>
            </a:solidFill>
            <a:ln>
              <a:noFill/>
            </a:ln>
            <a:effectLst/>
            <a:sp3d/>
          </c:spPr>
          <c:invertIfNegative val="0"/>
          <c:cat>
            <c:strRef>
              <c:f>Hoja1!$A$3:$A$14</c:f>
              <c:strCache>
                <c:ptCount val="12"/>
                <c:pt idx="0">
                  <c:v>PERIFONEO</c:v>
                </c:pt>
                <c:pt idx="1">
                  <c:v>P.FACE</c:v>
                </c:pt>
                <c:pt idx="2">
                  <c:v>P.WEB</c:v>
                </c:pt>
                <c:pt idx="3">
                  <c:v>PIZARRONES DE AVISOS</c:v>
                </c:pt>
                <c:pt idx="4">
                  <c:v>ENTEVISTAS</c:v>
                </c:pt>
                <c:pt idx="5">
                  <c:v>NOTAS/ BOLETINES</c:v>
                </c:pt>
                <c:pt idx="6">
                  <c:v>BANNER</c:v>
                </c:pt>
                <c:pt idx="7">
                  <c:v>VIDEO</c:v>
                </c:pt>
                <c:pt idx="8">
                  <c:v>COBERTURA CON FOTOGRAFÍA</c:v>
                </c:pt>
                <c:pt idx="9">
                  <c:v>COMPARTIR EN WHATS</c:v>
                </c:pt>
                <c:pt idx="10">
                  <c:v>TRABAJO ADMINISTRATIVO</c:v>
                </c:pt>
                <c:pt idx="11">
                  <c:v>SESIONES DE AYUNTAMIENTO</c:v>
                </c:pt>
              </c:strCache>
            </c:strRef>
          </c:cat>
          <c:val>
            <c:numRef>
              <c:f>Hoja1!$C$3:$C$14</c:f>
              <c:numCache>
                <c:formatCode>General</c:formatCode>
                <c:ptCount val="12"/>
                <c:pt idx="0">
                  <c:v>20</c:v>
                </c:pt>
                <c:pt idx="1">
                  <c:v>93</c:v>
                </c:pt>
                <c:pt idx="2">
                  <c:v>52</c:v>
                </c:pt>
                <c:pt idx="3">
                  <c:v>54</c:v>
                </c:pt>
                <c:pt idx="4">
                  <c:v>8</c:v>
                </c:pt>
                <c:pt idx="5">
                  <c:v>48</c:v>
                </c:pt>
                <c:pt idx="6">
                  <c:v>44</c:v>
                </c:pt>
                <c:pt idx="7">
                  <c:v>15</c:v>
                </c:pt>
                <c:pt idx="8">
                  <c:v>36</c:v>
                </c:pt>
                <c:pt idx="9">
                  <c:v>15</c:v>
                </c:pt>
                <c:pt idx="10">
                  <c:v>20</c:v>
                </c:pt>
                <c:pt idx="11">
                  <c:v>3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Hoja1!$A$3:$A$14</c:f>
              <c:strCache>
                <c:ptCount val="12"/>
                <c:pt idx="0">
                  <c:v>PERIFONEO</c:v>
                </c:pt>
                <c:pt idx="1">
                  <c:v>P.FACE</c:v>
                </c:pt>
                <c:pt idx="2">
                  <c:v>P.WEB</c:v>
                </c:pt>
                <c:pt idx="3">
                  <c:v>PIZARRONES DE AVISOS</c:v>
                </c:pt>
                <c:pt idx="4">
                  <c:v>ENTEVISTAS</c:v>
                </c:pt>
                <c:pt idx="5">
                  <c:v>NOTAS/ BOLETINES</c:v>
                </c:pt>
                <c:pt idx="6">
                  <c:v>BANNER</c:v>
                </c:pt>
                <c:pt idx="7">
                  <c:v>VIDEO</c:v>
                </c:pt>
                <c:pt idx="8">
                  <c:v>COBERTURA CON FOTOGRAFÍA</c:v>
                </c:pt>
                <c:pt idx="9">
                  <c:v>COMPARTIR EN WHATS</c:v>
                </c:pt>
                <c:pt idx="10">
                  <c:v>TRABAJO ADMINISTRATIVO</c:v>
                </c:pt>
                <c:pt idx="11">
                  <c:v>SESIONES DE AYUNTAMIENTO</c:v>
                </c:pt>
              </c:strCache>
            </c:strRef>
          </c:cat>
          <c:val>
            <c:numRef>
              <c:f>Hoja1!$D$3:$D$14</c:f>
              <c:numCache>
                <c:formatCode>General</c:formatCode>
                <c:ptCount val="12"/>
                <c:pt idx="0">
                  <c:v>16</c:v>
                </c:pt>
                <c:pt idx="1">
                  <c:v>100</c:v>
                </c:pt>
                <c:pt idx="2">
                  <c:v>48</c:v>
                </c:pt>
                <c:pt idx="3">
                  <c:v>48</c:v>
                </c:pt>
                <c:pt idx="4">
                  <c:v>3</c:v>
                </c:pt>
                <c:pt idx="5">
                  <c:v>21</c:v>
                </c:pt>
                <c:pt idx="7">
                  <c:v>12</c:v>
                </c:pt>
                <c:pt idx="8">
                  <c:v>32</c:v>
                </c:pt>
                <c:pt idx="9">
                  <c:v>17</c:v>
                </c:pt>
                <c:pt idx="10">
                  <c:v>20</c:v>
                </c:pt>
                <c:pt idx="11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-886465216"/>
        <c:axId val="-886459232"/>
        <c:axId val="-887217328"/>
      </c:bar3DChart>
      <c:catAx>
        <c:axId val="-88646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886459232"/>
        <c:crosses val="autoZero"/>
        <c:auto val="1"/>
        <c:lblAlgn val="ctr"/>
        <c:lblOffset val="100"/>
        <c:noMultiLvlLbl val="0"/>
      </c:catAx>
      <c:valAx>
        <c:axId val="-8864592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886465216"/>
        <c:crosses val="autoZero"/>
        <c:crossBetween val="between"/>
      </c:valAx>
      <c:serAx>
        <c:axId val="-887217328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886459232"/>
        <c:crosses val="autoZero"/>
      </c:ser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61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>
            <a:lumMod val="95000"/>
          </a:schemeClr>
        </a:fgClr>
        <a:bgClr>
          <a:schemeClr val="lt1"/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317500" algn="ctr" rotWithShape="0">
          <a:prstClr val="black">
            <a:alpha val="25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20000"/>
          </a:prstClr>
        </a:outerShdw>
      </a:effectLst>
      <a:scene3d>
        <a:camera prst="orthographicFront"/>
        <a:lightRig rig="threePt" dir="t"/>
      </a:scene3d>
      <a:sp3d prstMaterial="matte"/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noFill/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8000"/>
        </a:schemeClr>
      </a:solidFill>
    </cs:spPr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65000"/>
        <a:lumOff val="3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1517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Comunicación Social</cp:lastModifiedBy>
  <cp:revision>2</cp:revision>
  <cp:lastPrinted>2019-10-21T15:55:00Z</cp:lastPrinted>
  <dcterms:created xsi:type="dcterms:W3CDTF">2019-10-21T15:59:00Z</dcterms:created>
  <dcterms:modified xsi:type="dcterms:W3CDTF">2019-10-21T15:59:00Z</dcterms:modified>
</cp:coreProperties>
</file>