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3258"/>
        <w:gridCol w:w="1350"/>
        <w:gridCol w:w="1435"/>
        <w:gridCol w:w="1496"/>
      </w:tblGrid>
      <w:tr w:rsidR="00BD12BE" w:rsidTr="004E5D9D">
        <w:trPr>
          <w:trHeight w:val="557"/>
        </w:trPr>
        <w:tc>
          <w:tcPr>
            <w:tcW w:w="3258" w:type="dxa"/>
          </w:tcPr>
          <w:p w:rsidR="00BD12BE" w:rsidRPr="00061BFE" w:rsidRDefault="00BD12BE" w:rsidP="004E5D9D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Actividades </w:t>
            </w:r>
          </w:p>
        </w:tc>
        <w:tc>
          <w:tcPr>
            <w:tcW w:w="1350" w:type="dxa"/>
          </w:tcPr>
          <w:p w:rsidR="00BD12BE" w:rsidRPr="0064443F" w:rsidRDefault="00BD12BE" w:rsidP="004E5D9D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 xml:space="preserve">Recibidas </w:t>
            </w:r>
          </w:p>
        </w:tc>
        <w:tc>
          <w:tcPr>
            <w:tcW w:w="1435" w:type="dxa"/>
          </w:tcPr>
          <w:p w:rsidR="00BD12BE" w:rsidRPr="0064443F" w:rsidRDefault="00BD12BE" w:rsidP="004E5D9D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Realizadas</w:t>
            </w:r>
          </w:p>
        </w:tc>
        <w:tc>
          <w:tcPr>
            <w:tcW w:w="1496" w:type="dxa"/>
          </w:tcPr>
          <w:p w:rsidR="00BD12BE" w:rsidRPr="0064443F" w:rsidRDefault="00BD12BE" w:rsidP="004E5D9D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% cumplimiento</w:t>
            </w:r>
          </w:p>
        </w:tc>
      </w:tr>
      <w:tr w:rsidR="00BD12BE" w:rsidTr="004E5D9D">
        <w:tc>
          <w:tcPr>
            <w:tcW w:w="3258" w:type="dxa"/>
          </w:tcPr>
          <w:p w:rsidR="00BD12BE" w:rsidRPr="00061BF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Atención ciudadana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18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17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94.4</w:t>
            </w:r>
          </w:p>
        </w:tc>
      </w:tr>
      <w:tr w:rsidR="00BD12BE" w:rsidTr="004E5D9D">
        <w:tc>
          <w:tcPr>
            <w:tcW w:w="3258" w:type="dxa"/>
          </w:tcPr>
          <w:p w:rsidR="00BD12BE" w:rsidRPr="00061BF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Reuniones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3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3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D12BE" w:rsidTr="004E5D9D">
        <w:tc>
          <w:tcPr>
            <w:tcW w:w="3258" w:type="dxa"/>
          </w:tcPr>
          <w:p w:rsidR="00BD12B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Actividades para</w:t>
            </w:r>
          </w:p>
          <w:p w:rsidR="00BD12BE" w:rsidRPr="00061BF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mejoramiento del vivero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13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13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D12BE" w:rsidTr="004E5D9D">
        <w:tc>
          <w:tcPr>
            <w:tcW w:w="3258" w:type="dxa"/>
          </w:tcPr>
          <w:p w:rsidR="00BD12BE" w:rsidRPr="00061BF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Reportes Ciudadano</w:t>
            </w:r>
            <w:r>
              <w:rPr>
                <w:rFonts w:ascii="Arial Narrow" w:hAnsi="Arial Narrow"/>
                <w:sz w:val="24"/>
              </w:rPr>
              <w:t>s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8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8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D12BE" w:rsidTr="004E5D9D">
        <w:tc>
          <w:tcPr>
            <w:tcW w:w="3258" w:type="dxa"/>
          </w:tcPr>
          <w:p w:rsidR="00BD12BE" w:rsidRPr="00061BF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Solicitud para donar arboles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8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8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D12BE" w:rsidTr="004E5D9D">
        <w:tc>
          <w:tcPr>
            <w:tcW w:w="3258" w:type="dxa"/>
          </w:tcPr>
          <w:p w:rsidR="00BD12B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Actividades internas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5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5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BD12BE" w:rsidTr="004E5D9D">
        <w:tc>
          <w:tcPr>
            <w:tcW w:w="3258" w:type="dxa"/>
          </w:tcPr>
          <w:p w:rsidR="00BD12BE" w:rsidRDefault="00BD12BE" w:rsidP="00BD12BE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Capacitación</w:t>
            </w:r>
          </w:p>
        </w:tc>
        <w:tc>
          <w:tcPr>
            <w:tcW w:w="1350" w:type="dxa"/>
          </w:tcPr>
          <w:p w:rsidR="00BD12BE" w:rsidRPr="004E2C9D" w:rsidRDefault="00BD12BE" w:rsidP="004E5D9D">
            <w:pPr>
              <w:jc w:val="center"/>
            </w:pPr>
            <w:r>
              <w:t>1</w:t>
            </w:r>
          </w:p>
        </w:tc>
        <w:tc>
          <w:tcPr>
            <w:tcW w:w="1435" w:type="dxa"/>
          </w:tcPr>
          <w:p w:rsidR="00BD12BE" w:rsidRPr="004E2C9D" w:rsidRDefault="00BD12BE" w:rsidP="004E5D9D">
            <w:pPr>
              <w:jc w:val="center"/>
            </w:pPr>
            <w:r>
              <w:t>1</w:t>
            </w:r>
          </w:p>
        </w:tc>
        <w:tc>
          <w:tcPr>
            <w:tcW w:w="1496" w:type="dxa"/>
            <w:vAlign w:val="bottom"/>
          </w:tcPr>
          <w:p w:rsidR="00BD12BE" w:rsidRDefault="00BD12BE" w:rsidP="004E5D9D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BD12BE" w:rsidRDefault="00BD12BE" w:rsidP="00BD12BE">
      <w:pPr>
        <w:jc w:val="center"/>
        <w:rPr>
          <w:rFonts w:ascii="Arial Narrow" w:hAnsi="Arial Narrow"/>
          <w:b/>
          <w:sz w:val="28"/>
        </w:rPr>
      </w:pPr>
      <w:r w:rsidRPr="004B6BEB">
        <w:rPr>
          <w:rFonts w:ascii="Arial Narrow" w:hAnsi="Arial Narrow"/>
          <w:b/>
          <w:sz w:val="28"/>
        </w:rPr>
        <w:t>Indicadores de Evaluación del área</w:t>
      </w:r>
      <w:r>
        <w:rPr>
          <w:rFonts w:ascii="Arial Narrow" w:hAnsi="Arial Narrow"/>
          <w:b/>
          <w:sz w:val="28"/>
        </w:rPr>
        <w:t xml:space="preserve"> de</w:t>
      </w:r>
      <w:r w:rsidRPr="004B6BEB">
        <w:rPr>
          <w:rFonts w:ascii="Arial Narrow" w:hAnsi="Arial Narrow"/>
          <w:b/>
          <w:sz w:val="28"/>
        </w:rPr>
        <w:t xml:space="preserve"> ECOLOGÍA</w:t>
      </w:r>
      <w:r>
        <w:rPr>
          <w:rFonts w:ascii="Arial Narrow" w:hAnsi="Arial Narrow"/>
          <w:b/>
          <w:sz w:val="28"/>
        </w:rPr>
        <w:t>, del mes de agosto</w:t>
      </w:r>
      <w:r>
        <w:rPr>
          <w:rFonts w:ascii="Arial Narrow" w:hAnsi="Arial Narrow"/>
          <w:b/>
          <w:sz w:val="28"/>
        </w:rPr>
        <w:t xml:space="preserve"> 2019</w:t>
      </w:r>
      <w:bookmarkStart w:id="0" w:name="_GoBack"/>
      <w:bookmarkEnd w:id="0"/>
    </w:p>
    <w:p w:rsidR="00BD12BE" w:rsidRDefault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Pr="00BD12BE" w:rsidRDefault="00BD12BE" w:rsidP="00BD12BE"/>
    <w:p w:rsidR="00BD12BE" w:rsidRDefault="00BD12BE" w:rsidP="00BD12BE"/>
    <w:p w:rsidR="001D644B" w:rsidRPr="00BD12BE" w:rsidRDefault="00BD12BE" w:rsidP="00BD12BE">
      <w:pPr>
        <w:tabs>
          <w:tab w:val="left" w:pos="3900"/>
        </w:tabs>
        <w:jc w:val="center"/>
      </w:pPr>
      <w:r>
        <w:rPr>
          <w:noProof/>
          <w:lang w:eastAsia="es-MX"/>
        </w:rPr>
        <w:drawing>
          <wp:inline distT="0" distB="0" distL="0" distR="0" wp14:anchorId="4FE0A839" wp14:editId="091FB490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D644B" w:rsidRPr="00BD12BE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BE"/>
    <w:rsid w:val="001D644B"/>
    <w:rsid w:val="002530C9"/>
    <w:rsid w:val="0028026D"/>
    <w:rsid w:val="00BD12BE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56885"/>
  <w15:chartTrackingRefBased/>
  <w15:docId w15:val="{3EBA6C24-7723-460C-B1D9-D70FA7F24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2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1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Estadisticas</a:t>
            </a:r>
            <a:r>
              <a:rPr lang="es-MX" baseline="0"/>
              <a:t> de cumplimiento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% cumplimiento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Hoja1!$A$2:$A$8</c:f>
              <c:strCache>
                <c:ptCount val="7"/>
                <c:pt idx="0">
                  <c:v>Atención ciudadana</c:v>
                </c:pt>
                <c:pt idx="1">
                  <c:v>Reuniones</c:v>
                </c:pt>
                <c:pt idx="2">
                  <c:v>Actividades para mejoramiento del vivero </c:v>
                </c:pt>
                <c:pt idx="3">
                  <c:v>Reportes Ciudadanos</c:v>
                </c:pt>
                <c:pt idx="4">
                  <c:v>Solicitud para donar arboles</c:v>
                </c:pt>
                <c:pt idx="5">
                  <c:v>Actividades internas</c:v>
                </c:pt>
                <c:pt idx="6">
                  <c:v>Capacitación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652-4E8D-9049-93D456B567A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63403631"/>
        <c:axId val="2063399471"/>
      </c:barChart>
      <c:catAx>
        <c:axId val="2063403631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63399471"/>
        <c:crosses val="autoZero"/>
        <c:auto val="1"/>
        <c:lblAlgn val="ctr"/>
        <c:lblOffset val="100"/>
        <c:noMultiLvlLbl val="0"/>
      </c:catAx>
      <c:valAx>
        <c:axId val="206339947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layout>
            <c:manualLayout>
              <c:xMode val="edge"/>
              <c:yMode val="edge"/>
              <c:x val="3.0555555555555555E-2"/>
              <c:y val="0.22737678623505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63403631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2019-09-13T14:35:00Z</dcterms:created>
  <dcterms:modified xsi:type="dcterms:W3CDTF">2019-09-13T14:44:00Z</dcterms:modified>
</cp:coreProperties>
</file>