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D1" w:rsidRPr="00CC54A5" w:rsidRDefault="00494228" w:rsidP="00F95DC0">
      <w:pPr>
        <w:pStyle w:val="Sinespaciado"/>
        <w:jc w:val="right"/>
        <w:rPr>
          <w:rFonts w:ascii="Arial" w:hAnsi="Arial" w:cs="Arial"/>
          <w:b/>
          <w:szCs w:val="24"/>
        </w:rPr>
      </w:pPr>
      <w:bookmarkStart w:id="0" w:name="_GoBack"/>
      <w:bookmarkEnd w:id="0"/>
      <w:r w:rsidRPr="00182B3E">
        <w:rPr>
          <w:rFonts w:ascii="Times New Roman" w:hAnsi="Times New Roman" w:cs="Times New Roman"/>
          <w:sz w:val="24"/>
          <w:szCs w:val="24"/>
        </w:rPr>
        <w:t xml:space="preserve">   </w:t>
      </w:r>
      <w:r w:rsidR="00E64265" w:rsidRPr="00CC54A5">
        <w:rPr>
          <w:rFonts w:ascii="Arial" w:hAnsi="Arial" w:cs="Arial"/>
          <w:b/>
          <w:szCs w:val="24"/>
        </w:rPr>
        <w:t xml:space="preserve">Tecolotlán, Jalisco, a </w:t>
      </w:r>
      <w:r w:rsidR="00F86244" w:rsidRPr="00CC54A5">
        <w:rPr>
          <w:rFonts w:ascii="Arial" w:hAnsi="Arial" w:cs="Arial"/>
          <w:b/>
          <w:szCs w:val="24"/>
        </w:rPr>
        <w:t>11</w:t>
      </w:r>
      <w:r w:rsidR="00EE16ED" w:rsidRPr="00CC54A5">
        <w:rPr>
          <w:rFonts w:ascii="Arial" w:hAnsi="Arial" w:cs="Arial"/>
          <w:b/>
          <w:szCs w:val="24"/>
        </w:rPr>
        <w:t xml:space="preserve"> de Marzo de 2019</w:t>
      </w:r>
      <w:r w:rsidRPr="00CC54A5">
        <w:rPr>
          <w:rFonts w:ascii="Arial" w:hAnsi="Arial" w:cs="Arial"/>
          <w:b/>
          <w:szCs w:val="24"/>
        </w:rPr>
        <w:t>.</w:t>
      </w:r>
    </w:p>
    <w:p w:rsidR="00494228" w:rsidRPr="00CC54A5" w:rsidRDefault="00494228" w:rsidP="00494228">
      <w:pPr>
        <w:pStyle w:val="Sinespaciado"/>
        <w:jc w:val="right"/>
        <w:rPr>
          <w:rFonts w:ascii="Arial" w:hAnsi="Arial" w:cs="Arial"/>
          <w:b/>
          <w:szCs w:val="24"/>
        </w:rPr>
      </w:pPr>
    </w:p>
    <w:p w:rsidR="00DC47F1" w:rsidRPr="00CC54A5" w:rsidRDefault="00DC47F1" w:rsidP="000E6109">
      <w:pPr>
        <w:pStyle w:val="Sinespaciado"/>
        <w:rPr>
          <w:rFonts w:ascii="Arial" w:hAnsi="Arial" w:cs="Arial"/>
          <w:b/>
          <w:szCs w:val="24"/>
        </w:rPr>
      </w:pPr>
    </w:p>
    <w:p w:rsidR="00714A58" w:rsidRPr="00CC54A5" w:rsidRDefault="00337A09" w:rsidP="00714A58">
      <w:pPr>
        <w:pStyle w:val="Sinespaciado"/>
        <w:rPr>
          <w:rFonts w:ascii="Arial" w:hAnsi="Arial" w:cs="Arial"/>
          <w:b/>
          <w:szCs w:val="24"/>
        </w:rPr>
      </w:pPr>
      <w:r w:rsidRPr="00CC54A5">
        <w:rPr>
          <w:rFonts w:ascii="Arial" w:hAnsi="Arial" w:cs="Arial"/>
          <w:b/>
          <w:szCs w:val="24"/>
        </w:rPr>
        <w:t>L</w:t>
      </w:r>
      <w:r w:rsidR="00714A58" w:rsidRPr="00CC54A5">
        <w:rPr>
          <w:rFonts w:ascii="Arial" w:hAnsi="Arial" w:cs="Arial"/>
          <w:b/>
          <w:szCs w:val="24"/>
        </w:rPr>
        <w:t>.</w:t>
      </w:r>
      <w:r w:rsidRPr="00CC54A5">
        <w:rPr>
          <w:rFonts w:ascii="Arial" w:hAnsi="Arial" w:cs="Arial"/>
          <w:b/>
          <w:szCs w:val="24"/>
        </w:rPr>
        <w:t>C.P.</w:t>
      </w:r>
      <w:r w:rsidR="00714A58" w:rsidRPr="00CC54A5">
        <w:rPr>
          <w:rFonts w:ascii="Arial" w:hAnsi="Arial" w:cs="Arial"/>
          <w:b/>
          <w:szCs w:val="24"/>
        </w:rPr>
        <w:t xml:space="preserve"> JUAN ANTONIO BRAMBILA ANDRADE</w:t>
      </w:r>
    </w:p>
    <w:p w:rsidR="00714A58" w:rsidRPr="00CC54A5" w:rsidRDefault="00714A58" w:rsidP="00714A58">
      <w:pPr>
        <w:pStyle w:val="Sinespaciado"/>
        <w:rPr>
          <w:rFonts w:ascii="Arial" w:hAnsi="Arial" w:cs="Arial"/>
          <w:b/>
          <w:szCs w:val="24"/>
        </w:rPr>
      </w:pPr>
      <w:r w:rsidRPr="00CC54A5">
        <w:rPr>
          <w:rFonts w:ascii="Arial" w:hAnsi="Arial" w:cs="Arial"/>
          <w:b/>
          <w:szCs w:val="24"/>
        </w:rPr>
        <w:t>TITULAR DEL ÓRGANO CON FUNCIONES</w:t>
      </w:r>
    </w:p>
    <w:p w:rsidR="00714A58" w:rsidRPr="00CC54A5" w:rsidRDefault="00714A58" w:rsidP="00714A58">
      <w:pPr>
        <w:pStyle w:val="Sinespaciado"/>
        <w:rPr>
          <w:rFonts w:ascii="Arial" w:hAnsi="Arial" w:cs="Arial"/>
          <w:b/>
          <w:szCs w:val="24"/>
        </w:rPr>
      </w:pPr>
      <w:r w:rsidRPr="00CC54A5">
        <w:rPr>
          <w:rFonts w:ascii="Arial" w:hAnsi="Arial" w:cs="Arial"/>
          <w:b/>
          <w:szCs w:val="24"/>
        </w:rPr>
        <w:t xml:space="preserve"> DE CONTROL INTERNO</w:t>
      </w:r>
    </w:p>
    <w:p w:rsidR="00714A58" w:rsidRPr="00CC54A5" w:rsidRDefault="00714A58" w:rsidP="00714A58">
      <w:pPr>
        <w:pStyle w:val="Sinespaciado"/>
        <w:rPr>
          <w:rFonts w:ascii="Arial" w:hAnsi="Arial" w:cs="Arial"/>
          <w:b/>
          <w:szCs w:val="24"/>
        </w:rPr>
      </w:pPr>
      <w:r w:rsidRPr="00CC54A5">
        <w:rPr>
          <w:rFonts w:ascii="Arial" w:hAnsi="Arial" w:cs="Arial"/>
          <w:b/>
          <w:szCs w:val="24"/>
        </w:rPr>
        <w:t>P R E S E N T E:</w:t>
      </w:r>
    </w:p>
    <w:p w:rsidR="000E6109" w:rsidRPr="00CC54A5" w:rsidRDefault="000E6109" w:rsidP="000E6109">
      <w:pPr>
        <w:pStyle w:val="Sinespaciado"/>
        <w:rPr>
          <w:rFonts w:ascii="Arial" w:hAnsi="Arial" w:cs="Arial"/>
          <w:szCs w:val="24"/>
        </w:rPr>
      </w:pPr>
    </w:p>
    <w:p w:rsidR="000E6109" w:rsidRPr="00CC54A5" w:rsidRDefault="000E6109" w:rsidP="000E6109">
      <w:pPr>
        <w:pStyle w:val="Sinespaciado"/>
        <w:jc w:val="both"/>
        <w:rPr>
          <w:rFonts w:ascii="Arial" w:hAnsi="Arial" w:cs="Arial"/>
          <w:szCs w:val="24"/>
        </w:rPr>
      </w:pPr>
      <w:r w:rsidRPr="00CC54A5">
        <w:rPr>
          <w:rFonts w:ascii="Arial" w:hAnsi="Arial" w:cs="Arial"/>
          <w:szCs w:val="24"/>
        </w:rPr>
        <w:tab/>
        <w:t xml:space="preserve">Por este medio le envió un cordial saludo, deseándole el mayor de los éxitos en sus actividades, ocasión que aprovecho para dar respuesta al </w:t>
      </w:r>
      <w:r w:rsidRPr="00CC54A5">
        <w:rPr>
          <w:rFonts w:ascii="Arial" w:hAnsi="Arial" w:cs="Arial"/>
          <w:b/>
          <w:szCs w:val="24"/>
        </w:rPr>
        <w:t xml:space="preserve">oficio </w:t>
      </w:r>
      <w:r w:rsidR="00182B3E" w:rsidRPr="00CC54A5">
        <w:rPr>
          <w:rFonts w:ascii="Arial" w:hAnsi="Arial" w:cs="Arial"/>
          <w:b/>
          <w:szCs w:val="24"/>
        </w:rPr>
        <w:t>OCI/11/2019</w:t>
      </w:r>
      <w:r w:rsidRPr="00CC54A5">
        <w:rPr>
          <w:rFonts w:ascii="Arial" w:hAnsi="Arial" w:cs="Arial"/>
          <w:b/>
          <w:szCs w:val="24"/>
        </w:rPr>
        <w:t xml:space="preserve">, </w:t>
      </w:r>
      <w:r w:rsidRPr="00CC54A5">
        <w:rPr>
          <w:rFonts w:ascii="Arial" w:hAnsi="Arial" w:cs="Arial"/>
          <w:szCs w:val="24"/>
        </w:rPr>
        <w:t xml:space="preserve">con fecha </w:t>
      </w:r>
      <w:r w:rsidR="00103E45" w:rsidRPr="00CC54A5">
        <w:rPr>
          <w:rFonts w:ascii="Arial" w:hAnsi="Arial" w:cs="Arial"/>
          <w:szCs w:val="24"/>
        </w:rPr>
        <w:t xml:space="preserve">del día </w:t>
      </w:r>
      <w:r w:rsidR="00182B3E" w:rsidRPr="00CC54A5">
        <w:rPr>
          <w:rFonts w:ascii="Arial" w:hAnsi="Arial" w:cs="Arial"/>
          <w:szCs w:val="24"/>
        </w:rPr>
        <w:t>04</w:t>
      </w:r>
      <w:r w:rsidRPr="00CC54A5">
        <w:rPr>
          <w:rFonts w:ascii="Arial" w:hAnsi="Arial" w:cs="Arial"/>
          <w:szCs w:val="24"/>
        </w:rPr>
        <w:t xml:space="preserve"> del mes de </w:t>
      </w:r>
      <w:r w:rsidR="00182B3E" w:rsidRPr="00CC54A5">
        <w:rPr>
          <w:rFonts w:ascii="Arial" w:hAnsi="Arial" w:cs="Arial"/>
          <w:szCs w:val="24"/>
        </w:rPr>
        <w:t>Marzo</w:t>
      </w:r>
      <w:r w:rsidRPr="00CC54A5">
        <w:rPr>
          <w:rFonts w:ascii="Arial" w:hAnsi="Arial" w:cs="Arial"/>
          <w:szCs w:val="24"/>
        </w:rPr>
        <w:t xml:space="preserve"> de 201</w:t>
      </w:r>
      <w:r w:rsidR="00182B3E" w:rsidRPr="00CC54A5">
        <w:rPr>
          <w:rFonts w:ascii="Arial" w:hAnsi="Arial" w:cs="Arial"/>
          <w:szCs w:val="24"/>
        </w:rPr>
        <w:t>9</w:t>
      </w:r>
      <w:r w:rsidRPr="00CC54A5">
        <w:rPr>
          <w:rFonts w:ascii="Arial" w:hAnsi="Arial" w:cs="Arial"/>
          <w:szCs w:val="24"/>
        </w:rPr>
        <w:t>, girado por la Dirección que dignamente preside.</w:t>
      </w:r>
    </w:p>
    <w:p w:rsidR="00714A58" w:rsidRPr="00CC54A5" w:rsidRDefault="00714A58" w:rsidP="000E6109">
      <w:pPr>
        <w:pStyle w:val="Sinespaciado"/>
        <w:jc w:val="both"/>
        <w:rPr>
          <w:rFonts w:ascii="Arial" w:hAnsi="Arial" w:cs="Arial"/>
          <w:szCs w:val="24"/>
        </w:rPr>
      </w:pPr>
    </w:p>
    <w:p w:rsidR="00DF26DA" w:rsidRPr="00CC54A5" w:rsidRDefault="00DF26DA" w:rsidP="000E6109">
      <w:pPr>
        <w:pStyle w:val="Sinespaciado"/>
        <w:jc w:val="both"/>
        <w:rPr>
          <w:rFonts w:ascii="Arial" w:hAnsi="Arial" w:cs="Arial"/>
          <w:szCs w:val="24"/>
        </w:rPr>
      </w:pPr>
    </w:p>
    <w:p w:rsidR="00DF26DA" w:rsidRPr="00CC54A5" w:rsidRDefault="00DF26DA" w:rsidP="00DF26DA">
      <w:pPr>
        <w:pStyle w:val="Sinespaciado"/>
        <w:jc w:val="center"/>
        <w:rPr>
          <w:rFonts w:ascii="Arial" w:hAnsi="Arial" w:cs="Arial"/>
          <w:b/>
          <w:szCs w:val="24"/>
        </w:rPr>
      </w:pPr>
      <w:r w:rsidRPr="00CC54A5">
        <w:rPr>
          <w:rFonts w:ascii="Arial" w:hAnsi="Arial" w:cs="Arial"/>
          <w:b/>
          <w:szCs w:val="24"/>
        </w:rPr>
        <w:t>I N F O R MO.</w:t>
      </w:r>
    </w:p>
    <w:p w:rsidR="00EE16ED" w:rsidRPr="00CC54A5" w:rsidRDefault="00EE16ED" w:rsidP="00DF26DA">
      <w:pPr>
        <w:pStyle w:val="Sinespaciado"/>
        <w:jc w:val="center"/>
        <w:rPr>
          <w:rFonts w:ascii="Arial" w:hAnsi="Arial" w:cs="Arial"/>
          <w:b/>
          <w:szCs w:val="24"/>
        </w:rPr>
      </w:pPr>
    </w:p>
    <w:p w:rsidR="006B19ED" w:rsidRDefault="00D43612" w:rsidP="000E6109">
      <w:pPr>
        <w:pStyle w:val="Sinespaciado"/>
        <w:jc w:val="both"/>
        <w:rPr>
          <w:rFonts w:ascii="Arial" w:hAnsi="Arial" w:cs="Arial"/>
          <w:szCs w:val="24"/>
        </w:rPr>
      </w:pPr>
      <w:r w:rsidRPr="00CC54A5">
        <w:rPr>
          <w:rFonts w:ascii="Arial" w:hAnsi="Arial" w:cs="Arial"/>
          <w:szCs w:val="24"/>
        </w:rPr>
        <w:t>Dicha</w:t>
      </w:r>
      <w:r w:rsidR="00DF26DA" w:rsidRPr="00CC54A5">
        <w:rPr>
          <w:rFonts w:ascii="Arial" w:hAnsi="Arial" w:cs="Arial"/>
          <w:szCs w:val="24"/>
        </w:rPr>
        <w:t xml:space="preserve"> información solicitada en el </w:t>
      </w:r>
      <w:r w:rsidR="006B19ED" w:rsidRPr="00CC54A5">
        <w:rPr>
          <w:rFonts w:ascii="Arial" w:hAnsi="Arial" w:cs="Arial"/>
          <w:szCs w:val="24"/>
        </w:rPr>
        <w:t>Artículo</w:t>
      </w:r>
      <w:r w:rsidR="00DF26DA" w:rsidRPr="00CC54A5">
        <w:rPr>
          <w:rFonts w:ascii="Arial" w:hAnsi="Arial" w:cs="Arial"/>
          <w:szCs w:val="24"/>
        </w:rPr>
        <w:t xml:space="preserve"> 8 Fracción</w:t>
      </w:r>
      <w:r w:rsidR="006B19ED" w:rsidRPr="00CC54A5">
        <w:rPr>
          <w:rFonts w:ascii="Arial" w:hAnsi="Arial" w:cs="Arial"/>
          <w:szCs w:val="24"/>
        </w:rPr>
        <w:t xml:space="preserve"> VI, </w:t>
      </w:r>
      <w:r w:rsidR="00BE6F71" w:rsidRPr="00CC54A5">
        <w:rPr>
          <w:rFonts w:ascii="Arial" w:hAnsi="Arial" w:cs="Arial"/>
          <w:szCs w:val="24"/>
        </w:rPr>
        <w:t>inciso n:</w:t>
      </w:r>
    </w:p>
    <w:p w:rsidR="00217326" w:rsidRPr="00CC54A5" w:rsidRDefault="00217326" w:rsidP="000E6109">
      <w:pPr>
        <w:pStyle w:val="Sinespaciado"/>
        <w:jc w:val="both"/>
        <w:rPr>
          <w:rFonts w:ascii="Arial" w:hAnsi="Arial" w:cs="Arial"/>
          <w:szCs w:val="24"/>
        </w:rPr>
      </w:pPr>
    </w:p>
    <w:p w:rsidR="00A453D3" w:rsidRPr="00CC54A5" w:rsidRDefault="006B19ED" w:rsidP="00714A58">
      <w:pPr>
        <w:pStyle w:val="Sinespaciado"/>
        <w:numPr>
          <w:ilvl w:val="0"/>
          <w:numId w:val="8"/>
        </w:numPr>
        <w:jc w:val="both"/>
        <w:rPr>
          <w:rFonts w:ascii="Arial" w:hAnsi="Arial" w:cs="Arial"/>
          <w:szCs w:val="24"/>
        </w:rPr>
      </w:pPr>
      <w:r w:rsidRPr="00CC54A5">
        <w:rPr>
          <w:rFonts w:ascii="Arial" w:hAnsi="Arial" w:cs="Arial"/>
          <w:szCs w:val="24"/>
        </w:rPr>
        <w:t xml:space="preserve">Las </w:t>
      </w:r>
      <w:r w:rsidR="00714A58" w:rsidRPr="00CC54A5">
        <w:rPr>
          <w:rFonts w:ascii="Arial" w:hAnsi="Arial" w:cs="Arial"/>
          <w:szCs w:val="24"/>
        </w:rPr>
        <w:t>estadísticas que generen en cumplimiento de sus facultades, competencias o funciones con la mayor desagregación posible;</w:t>
      </w:r>
    </w:p>
    <w:p w:rsidR="004B56CD" w:rsidRPr="00CC54A5" w:rsidRDefault="004B56CD" w:rsidP="004B56CD">
      <w:pPr>
        <w:pStyle w:val="Sinespaciado"/>
        <w:ind w:left="786"/>
        <w:jc w:val="both"/>
        <w:rPr>
          <w:rFonts w:ascii="Arial" w:hAnsi="Arial" w:cs="Arial"/>
          <w:szCs w:val="24"/>
        </w:rPr>
      </w:pPr>
    </w:p>
    <w:p w:rsidR="00182B3E" w:rsidRDefault="001E118A" w:rsidP="000E6109">
      <w:pPr>
        <w:pStyle w:val="Sinespaciado"/>
        <w:jc w:val="both"/>
        <w:rPr>
          <w:rFonts w:ascii="Arial" w:hAnsi="Arial" w:cs="Arial"/>
          <w:b/>
          <w:szCs w:val="24"/>
        </w:rPr>
      </w:pPr>
      <w:r w:rsidRPr="00CC54A5">
        <w:rPr>
          <w:rFonts w:ascii="Arial" w:hAnsi="Arial" w:cs="Arial"/>
          <w:szCs w:val="24"/>
        </w:rPr>
        <w:t>Entrego</w:t>
      </w:r>
      <w:r w:rsidR="00CC54A5" w:rsidRPr="00CC54A5">
        <w:rPr>
          <w:rFonts w:ascii="Arial" w:hAnsi="Arial" w:cs="Arial"/>
          <w:szCs w:val="24"/>
        </w:rPr>
        <w:t xml:space="preserve"> información de dicha petición. </w:t>
      </w:r>
      <w:r w:rsidR="00CC54A5" w:rsidRPr="00246051">
        <w:rPr>
          <w:rFonts w:ascii="Arial" w:hAnsi="Arial" w:cs="Arial"/>
          <w:b/>
          <w:szCs w:val="24"/>
        </w:rPr>
        <w:t>Anexo archivo</w:t>
      </w:r>
      <w:r w:rsidR="00246051">
        <w:rPr>
          <w:rFonts w:ascii="Arial" w:hAnsi="Arial" w:cs="Arial"/>
          <w:b/>
          <w:szCs w:val="24"/>
        </w:rPr>
        <w:t xml:space="preserve"> 001</w:t>
      </w:r>
      <w:r w:rsidR="00CC54A5" w:rsidRPr="00246051">
        <w:rPr>
          <w:rFonts w:ascii="Arial" w:hAnsi="Arial" w:cs="Arial"/>
          <w:b/>
          <w:szCs w:val="24"/>
        </w:rPr>
        <w:t>.</w:t>
      </w:r>
    </w:p>
    <w:p w:rsidR="00246051" w:rsidRDefault="00246051" w:rsidP="000E6109">
      <w:pPr>
        <w:pStyle w:val="Sinespaciado"/>
        <w:jc w:val="both"/>
        <w:rPr>
          <w:rFonts w:ascii="Arial" w:hAnsi="Arial" w:cs="Arial"/>
          <w:b/>
          <w:szCs w:val="24"/>
        </w:rPr>
      </w:pPr>
    </w:p>
    <w:p w:rsidR="00246051" w:rsidRDefault="00246051" w:rsidP="000E6109">
      <w:pPr>
        <w:pStyle w:val="Sinespaciado"/>
        <w:jc w:val="both"/>
        <w:rPr>
          <w:rFonts w:ascii="Arial" w:hAnsi="Arial" w:cs="Arial"/>
          <w:b/>
          <w:szCs w:val="24"/>
        </w:rPr>
      </w:pPr>
    </w:p>
    <w:p w:rsidR="00246051" w:rsidRPr="00CC54A5" w:rsidRDefault="00246051" w:rsidP="00246051">
      <w:pPr>
        <w:pStyle w:val="Sinespaciado"/>
        <w:ind w:firstLine="708"/>
        <w:jc w:val="both"/>
        <w:rPr>
          <w:rFonts w:ascii="Arial" w:hAnsi="Arial" w:cs="Arial"/>
        </w:rPr>
      </w:pPr>
      <w:r w:rsidRPr="00CC54A5">
        <w:rPr>
          <w:rFonts w:ascii="Arial" w:hAnsi="Arial" w:cs="Arial"/>
        </w:rPr>
        <w:t>Sin más por el momento me despido, quedando a sus órdenes para cualquier duda o aclaración al respecto.</w:t>
      </w:r>
    </w:p>
    <w:p w:rsidR="00246051" w:rsidRDefault="00246051" w:rsidP="00246051">
      <w:pPr>
        <w:pStyle w:val="Sinespaciado"/>
        <w:jc w:val="both"/>
        <w:rPr>
          <w:rFonts w:ascii="Arial" w:hAnsi="Arial" w:cs="Arial"/>
        </w:rPr>
      </w:pPr>
    </w:p>
    <w:p w:rsidR="00217326" w:rsidRPr="00CC54A5" w:rsidRDefault="00217326" w:rsidP="00246051">
      <w:pPr>
        <w:pStyle w:val="Sinespaciado"/>
        <w:jc w:val="both"/>
        <w:rPr>
          <w:rFonts w:ascii="Arial" w:hAnsi="Arial" w:cs="Arial"/>
        </w:rPr>
      </w:pPr>
    </w:p>
    <w:p w:rsidR="00246051" w:rsidRPr="00CC54A5" w:rsidRDefault="00246051" w:rsidP="00246051">
      <w:pPr>
        <w:pStyle w:val="Sinespaciado"/>
        <w:jc w:val="both"/>
        <w:rPr>
          <w:rFonts w:ascii="Arial" w:hAnsi="Arial" w:cs="Arial"/>
        </w:rPr>
      </w:pPr>
    </w:p>
    <w:p w:rsidR="00246051" w:rsidRPr="00CC54A5" w:rsidRDefault="00246051" w:rsidP="00246051">
      <w:pPr>
        <w:pStyle w:val="Sinespaciado"/>
        <w:jc w:val="center"/>
        <w:rPr>
          <w:rFonts w:ascii="Arial" w:hAnsi="Arial" w:cs="Arial"/>
          <w:b/>
        </w:rPr>
      </w:pPr>
      <w:r w:rsidRPr="00CC54A5">
        <w:rPr>
          <w:rFonts w:ascii="Arial" w:hAnsi="Arial" w:cs="Arial"/>
          <w:b/>
        </w:rPr>
        <w:t>ATENTAMENTE</w:t>
      </w:r>
    </w:p>
    <w:p w:rsidR="00246051" w:rsidRPr="00CC54A5" w:rsidRDefault="00246051" w:rsidP="00246051">
      <w:pPr>
        <w:pStyle w:val="Sinespaciado"/>
        <w:jc w:val="center"/>
        <w:rPr>
          <w:rFonts w:ascii="Arial" w:hAnsi="Arial" w:cs="Arial"/>
          <w:b/>
        </w:rPr>
      </w:pPr>
      <w:r w:rsidRPr="00CC54A5">
        <w:rPr>
          <w:rFonts w:ascii="Arial" w:hAnsi="Arial" w:cs="Arial"/>
          <w:b/>
        </w:rPr>
        <w:t>“2019, Año del Caudillo del Sur, Emiliano Zapata”</w:t>
      </w:r>
    </w:p>
    <w:p w:rsidR="00246051" w:rsidRPr="00CC54A5" w:rsidRDefault="00246051" w:rsidP="00246051">
      <w:pPr>
        <w:pStyle w:val="Sinespaciado"/>
        <w:jc w:val="center"/>
        <w:rPr>
          <w:rFonts w:ascii="Arial" w:hAnsi="Arial" w:cs="Arial"/>
          <w:b/>
        </w:rPr>
      </w:pPr>
    </w:p>
    <w:p w:rsidR="00246051" w:rsidRPr="00CC54A5" w:rsidRDefault="00246051" w:rsidP="00246051">
      <w:pPr>
        <w:pStyle w:val="Sinespaciado"/>
        <w:jc w:val="center"/>
        <w:rPr>
          <w:rFonts w:ascii="Arial" w:hAnsi="Arial" w:cs="Arial"/>
          <w:b/>
        </w:rPr>
      </w:pPr>
    </w:p>
    <w:p w:rsidR="00246051" w:rsidRPr="00CC54A5" w:rsidRDefault="00246051" w:rsidP="00246051">
      <w:pPr>
        <w:pStyle w:val="Sinespaciado"/>
        <w:jc w:val="center"/>
        <w:rPr>
          <w:rFonts w:ascii="Arial" w:hAnsi="Arial" w:cs="Arial"/>
          <w:b/>
        </w:rPr>
      </w:pPr>
    </w:p>
    <w:p w:rsidR="00246051" w:rsidRPr="00CC54A5" w:rsidRDefault="00246051" w:rsidP="00246051">
      <w:pPr>
        <w:pStyle w:val="Sinespaciado"/>
        <w:jc w:val="center"/>
        <w:rPr>
          <w:rFonts w:ascii="Arial" w:hAnsi="Arial" w:cs="Arial"/>
          <w:b/>
        </w:rPr>
      </w:pPr>
    </w:p>
    <w:p w:rsidR="00246051" w:rsidRPr="00CC54A5" w:rsidRDefault="00246051" w:rsidP="00246051">
      <w:pPr>
        <w:pStyle w:val="Sinespaciado"/>
        <w:jc w:val="center"/>
        <w:rPr>
          <w:rFonts w:ascii="Arial" w:hAnsi="Arial" w:cs="Arial"/>
          <w:b/>
        </w:rPr>
      </w:pPr>
      <w:r w:rsidRPr="00CC54A5">
        <w:rPr>
          <w:rFonts w:ascii="Arial" w:hAnsi="Arial" w:cs="Arial"/>
          <w:b/>
        </w:rPr>
        <w:t>________________________________</w:t>
      </w:r>
    </w:p>
    <w:p w:rsidR="00246051" w:rsidRPr="00CC54A5" w:rsidRDefault="00246051" w:rsidP="00246051">
      <w:pPr>
        <w:pStyle w:val="Sinespaciado"/>
        <w:jc w:val="center"/>
        <w:rPr>
          <w:rFonts w:ascii="Arial" w:hAnsi="Arial" w:cs="Arial"/>
          <w:b/>
        </w:rPr>
      </w:pPr>
      <w:r w:rsidRPr="00CC54A5">
        <w:rPr>
          <w:rFonts w:ascii="Arial" w:hAnsi="Arial" w:cs="Arial"/>
          <w:b/>
        </w:rPr>
        <w:t>ARQ. JOSÉ LUIS BECERRA CUEVA</w:t>
      </w:r>
    </w:p>
    <w:p w:rsidR="00246051" w:rsidRPr="00CC54A5" w:rsidRDefault="00246051" w:rsidP="00246051">
      <w:pPr>
        <w:pStyle w:val="Sinespaciado"/>
        <w:jc w:val="center"/>
        <w:rPr>
          <w:rFonts w:ascii="Arial" w:hAnsi="Arial" w:cs="Arial"/>
          <w:b/>
        </w:rPr>
      </w:pPr>
      <w:r w:rsidRPr="00CC54A5">
        <w:rPr>
          <w:rFonts w:ascii="Arial" w:hAnsi="Arial" w:cs="Arial"/>
          <w:b/>
        </w:rPr>
        <w:t>DIRECTOR DE SERVICIOS PÚBLICOS MUNICIPALES</w:t>
      </w:r>
    </w:p>
    <w:p w:rsidR="00246051" w:rsidRPr="00CC54A5" w:rsidRDefault="00246051" w:rsidP="00246051">
      <w:pPr>
        <w:pStyle w:val="Sinespaciado"/>
        <w:rPr>
          <w:rFonts w:ascii="Arial" w:hAnsi="Arial" w:cs="Arial"/>
        </w:rPr>
      </w:pPr>
    </w:p>
    <w:p w:rsidR="00246051" w:rsidRPr="00CC54A5" w:rsidRDefault="00246051" w:rsidP="00246051">
      <w:pPr>
        <w:pStyle w:val="Sinespaciado"/>
        <w:rPr>
          <w:rFonts w:ascii="Arial" w:hAnsi="Arial" w:cs="Arial"/>
        </w:rPr>
      </w:pPr>
    </w:p>
    <w:p w:rsidR="00246051" w:rsidRPr="00CC54A5" w:rsidRDefault="00246051" w:rsidP="00246051">
      <w:pPr>
        <w:pStyle w:val="Sinespaciado"/>
        <w:rPr>
          <w:rFonts w:ascii="Arial" w:hAnsi="Arial" w:cs="Arial"/>
        </w:rPr>
      </w:pPr>
    </w:p>
    <w:p w:rsidR="00246051" w:rsidRPr="00CC54A5" w:rsidRDefault="00246051" w:rsidP="00246051">
      <w:pPr>
        <w:pStyle w:val="Sinespaciado"/>
        <w:rPr>
          <w:rFonts w:ascii="Arial" w:hAnsi="Arial" w:cs="Arial"/>
        </w:rPr>
      </w:pPr>
    </w:p>
    <w:p w:rsidR="00246051" w:rsidRPr="00CC54A5" w:rsidRDefault="00246051" w:rsidP="00246051">
      <w:pPr>
        <w:pStyle w:val="Sinespaciado"/>
        <w:rPr>
          <w:rFonts w:ascii="Arial" w:hAnsi="Arial" w:cs="Arial"/>
        </w:rPr>
      </w:pPr>
    </w:p>
    <w:p w:rsidR="00246051" w:rsidRPr="00CC54A5" w:rsidRDefault="00246051" w:rsidP="00246051">
      <w:pPr>
        <w:jc w:val="center"/>
        <w:rPr>
          <w:rFonts w:ascii="Arial" w:hAnsi="Arial" w:cs="Arial"/>
          <w:sz w:val="22"/>
        </w:rPr>
      </w:pPr>
    </w:p>
    <w:p w:rsidR="00246051" w:rsidRPr="00CC54A5" w:rsidRDefault="00246051" w:rsidP="00246051">
      <w:pPr>
        <w:rPr>
          <w:rFonts w:ascii="Arial" w:hAnsi="Arial" w:cs="Arial"/>
          <w:i/>
          <w:sz w:val="22"/>
        </w:rPr>
      </w:pPr>
      <w:r w:rsidRPr="00CC54A5">
        <w:rPr>
          <w:rFonts w:ascii="Arial" w:hAnsi="Arial" w:cs="Arial"/>
          <w:sz w:val="22"/>
        </w:rPr>
        <w:t>C.c.p. Archivo</w:t>
      </w:r>
    </w:p>
    <w:p w:rsidR="00246051" w:rsidRPr="00CC54A5" w:rsidRDefault="00246051" w:rsidP="00246051">
      <w:pPr>
        <w:pStyle w:val="Sinespaciado"/>
        <w:rPr>
          <w:rFonts w:ascii="Arial" w:hAnsi="Arial" w:cs="Arial"/>
          <w:b/>
        </w:rPr>
      </w:pPr>
    </w:p>
    <w:p w:rsidR="00246051" w:rsidRPr="00CC54A5" w:rsidRDefault="00246051" w:rsidP="00246051">
      <w:pPr>
        <w:pStyle w:val="Sinespaciado"/>
        <w:rPr>
          <w:rFonts w:ascii="Arial" w:hAnsi="Arial" w:cs="Arial"/>
          <w:b/>
        </w:rPr>
      </w:pPr>
    </w:p>
    <w:p w:rsidR="00A33FB4" w:rsidRDefault="00A33FB4" w:rsidP="00246051">
      <w:pPr>
        <w:pStyle w:val="Sinespaciado"/>
        <w:jc w:val="right"/>
        <w:rPr>
          <w:rFonts w:ascii="Arial" w:hAnsi="Arial" w:cs="Arial"/>
          <w:b/>
          <w:szCs w:val="24"/>
        </w:rPr>
      </w:pPr>
    </w:p>
    <w:p w:rsidR="00246051" w:rsidRPr="00246051" w:rsidRDefault="00246051" w:rsidP="00246051">
      <w:pPr>
        <w:pStyle w:val="Sinespaciado"/>
        <w:jc w:val="right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Anexo 001</w:t>
      </w:r>
    </w:p>
    <w:p w:rsidR="00182B3E" w:rsidRDefault="00182B3E" w:rsidP="000E6109">
      <w:pPr>
        <w:pStyle w:val="Sinespaciado"/>
        <w:jc w:val="both"/>
        <w:rPr>
          <w:rFonts w:ascii="Times New Roman" w:hAnsi="Times New Roman" w:cs="Times New Roman"/>
          <w:sz w:val="24"/>
          <w:szCs w:val="24"/>
        </w:rPr>
      </w:pPr>
    </w:p>
    <w:p w:rsidR="00182B3E" w:rsidRPr="00E101C3" w:rsidRDefault="00CC54A5" w:rsidP="000E6109">
      <w:pPr>
        <w:pStyle w:val="Sinespaciado"/>
        <w:jc w:val="both"/>
        <w:rPr>
          <w:rFonts w:ascii="Arial" w:hAnsi="Arial" w:cs="Arial"/>
        </w:rPr>
      </w:pPr>
      <w:r w:rsidRPr="00E101C3">
        <w:rPr>
          <w:rFonts w:ascii="Arial" w:hAnsi="Arial" w:cs="Arial"/>
          <w:b/>
        </w:rPr>
        <w:t xml:space="preserve"> </w:t>
      </w:r>
      <w:r w:rsidR="00182B3E" w:rsidRPr="00E101C3">
        <w:rPr>
          <w:rFonts w:ascii="Arial" w:hAnsi="Arial" w:cs="Arial"/>
          <w:b/>
        </w:rPr>
        <w:t>Reportes Agua Potable</w:t>
      </w:r>
    </w:p>
    <w:tbl>
      <w:tblPr>
        <w:tblW w:w="10933" w:type="dxa"/>
        <w:tblInd w:w="-8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5"/>
        <w:gridCol w:w="1452"/>
        <w:gridCol w:w="2573"/>
        <w:gridCol w:w="1317"/>
        <w:gridCol w:w="1413"/>
        <w:gridCol w:w="1413"/>
        <w:gridCol w:w="1162"/>
      </w:tblGrid>
      <w:tr w:rsidR="00E101C3" w:rsidRPr="00E101C3" w:rsidTr="00E101C3">
        <w:trPr>
          <w:trHeight w:val="568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REPORTES POR ÁREA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FUGA DE AGUA</w:t>
            </w:r>
          </w:p>
        </w:tc>
        <w:tc>
          <w:tcPr>
            <w:tcW w:w="2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DESABASTECIMIENTO DE AGUA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FUGA DE DRENAJE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TOMA DE AGUA TAPADA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DRENAJE TAPADO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TOTAL</w:t>
            </w:r>
          </w:p>
        </w:tc>
      </w:tr>
      <w:tr w:rsidR="00E101C3" w:rsidRPr="00E101C3" w:rsidTr="00E101C3">
        <w:trPr>
          <w:trHeight w:val="284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RECIBIDOS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16</w:t>
            </w:r>
          </w:p>
        </w:tc>
      </w:tr>
      <w:tr w:rsidR="00E101C3" w:rsidRPr="00E101C3" w:rsidTr="00E101C3">
        <w:trPr>
          <w:trHeight w:val="284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ATENDIDOS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4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15</w:t>
            </w:r>
          </w:p>
        </w:tc>
      </w:tr>
      <w:tr w:rsidR="00E101C3" w:rsidRPr="00E101C3" w:rsidTr="00E101C3">
        <w:trPr>
          <w:trHeight w:val="284"/>
        </w:trPr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% ATENCIÓN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100%</w:t>
            </w:r>
          </w:p>
        </w:tc>
        <w:tc>
          <w:tcPr>
            <w:tcW w:w="2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100%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50%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100%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100%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1C3" w:rsidRPr="00E101C3" w:rsidRDefault="00E101C3" w:rsidP="00E101C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94%</w:t>
            </w:r>
          </w:p>
        </w:tc>
      </w:tr>
    </w:tbl>
    <w:p w:rsidR="00182B3E" w:rsidRDefault="00182B3E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01C3" w:rsidRPr="00182B3E" w:rsidRDefault="00E101C3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noProof/>
          <w:lang w:val="es-ES" w:eastAsia="es-ES"/>
        </w:rPr>
        <w:drawing>
          <wp:inline distT="0" distB="0" distL="0" distR="0" wp14:anchorId="61B526A0" wp14:editId="3F9D1657">
            <wp:extent cx="4572000" cy="27432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D14B2" w:rsidRDefault="009D14B2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9D14B2" w:rsidRDefault="009D14B2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14B2" w:rsidRDefault="009D14B2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E5A27" w:rsidRDefault="00DE5A27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54A5" w:rsidRDefault="00CC54A5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14B2" w:rsidRPr="00CC54A5" w:rsidRDefault="009D14B2" w:rsidP="000E6109">
      <w:pPr>
        <w:pStyle w:val="Sinespaciado"/>
        <w:jc w:val="both"/>
        <w:rPr>
          <w:rFonts w:ascii="Arial" w:hAnsi="Arial" w:cs="Arial"/>
          <w:b/>
        </w:rPr>
      </w:pPr>
      <w:r w:rsidRPr="00CC54A5">
        <w:rPr>
          <w:rFonts w:ascii="Arial" w:hAnsi="Arial" w:cs="Arial"/>
          <w:b/>
        </w:rPr>
        <w:t xml:space="preserve">Reportes Parques y Jardines </w:t>
      </w:r>
    </w:p>
    <w:tbl>
      <w:tblPr>
        <w:tblW w:w="91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0"/>
        <w:gridCol w:w="1864"/>
        <w:gridCol w:w="1839"/>
        <w:gridCol w:w="1600"/>
        <w:gridCol w:w="2260"/>
      </w:tblGrid>
      <w:tr w:rsidR="00594B09" w:rsidRPr="00CC54A5" w:rsidTr="00E101C3">
        <w:trPr>
          <w:trHeight w:val="126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REPORTES POR ÁREA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PODAS DE ARBOLES SOLICITADOS POR PARTICULARES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PODAS DE ARBOLES EN INSTITUCIONES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PODAS DE ÁRBOLES EN ESPACIOS PUBLICOS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TOTAL</w:t>
            </w:r>
          </w:p>
        </w:tc>
      </w:tr>
      <w:tr w:rsidR="00594B09" w:rsidRPr="00CC54A5" w:rsidTr="00594B09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RECIBIDOS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24</w:t>
            </w:r>
          </w:p>
        </w:tc>
      </w:tr>
      <w:tr w:rsidR="00594B09" w:rsidRPr="00CC54A5" w:rsidTr="00594B09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ATENDIDOS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21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24</w:t>
            </w:r>
          </w:p>
        </w:tc>
      </w:tr>
      <w:tr w:rsidR="00594B09" w:rsidRPr="00CC54A5" w:rsidTr="00594B09">
        <w:trPr>
          <w:trHeight w:val="300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% ATENCIÓN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100%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100%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100%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B09" w:rsidRPr="00CC54A5" w:rsidRDefault="00594B09" w:rsidP="00594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100%</w:t>
            </w:r>
          </w:p>
        </w:tc>
      </w:tr>
    </w:tbl>
    <w:p w:rsidR="00594B09" w:rsidRDefault="00594B09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4B09" w:rsidRDefault="00594B09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s-ES" w:eastAsia="es-ES"/>
        </w:rPr>
        <w:lastRenderedPageBreak/>
        <w:drawing>
          <wp:inline distT="0" distB="0" distL="0" distR="0" wp14:anchorId="06679FB8" wp14:editId="1A5F11AA">
            <wp:extent cx="5667375" cy="2286000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82B3E" w:rsidRDefault="009D14B2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9D14B2" w:rsidRDefault="009D14B2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01C3" w:rsidRDefault="00E101C3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01C3" w:rsidRDefault="00E101C3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14B2" w:rsidRDefault="009D14B2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14B2" w:rsidRPr="00CC54A5" w:rsidRDefault="009D14B2" w:rsidP="000E6109">
      <w:pPr>
        <w:pStyle w:val="Sinespaciado"/>
        <w:jc w:val="both"/>
        <w:rPr>
          <w:rFonts w:ascii="Arial" w:hAnsi="Arial" w:cs="Arial"/>
          <w:b/>
        </w:rPr>
      </w:pPr>
      <w:r w:rsidRPr="00CC54A5">
        <w:rPr>
          <w:rFonts w:ascii="Arial" w:hAnsi="Arial" w:cs="Arial"/>
          <w:b/>
        </w:rPr>
        <w:t>Reportes Alumbrado Público</w:t>
      </w:r>
    </w:p>
    <w:tbl>
      <w:tblPr>
        <w:tblW w:w="904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5"/>
        <w:gridCol w:w="3075"/>
        <w:gridCol w:w="2898"/>
      </w:tblGrid>
      <w:tr w:rsidR="009D14B2" w:rsidRPr="00CC54A5" w:rsidTr="00246051">
        <w:trPr>
          <w:trHeight w:val="646"/>
        </w:trPr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9D14B2" w:rsidRPr="00CC54A5" w:rsidRDefault="009D14B2" w:rsidP="009D14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REPORTES POR ÁREA</w:t>
            </w:r>
          </w:p>
        </w:tc>
        <w:tc>
          <w:tcPr>
            <w:tcW w:w="3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9D14B2" w:rsidRPr="00CC54A5" w:rsidRDefault="009D14B2" w:rsidP="009D14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REPARACIONES DE LAMPARAS</w:t>
            </w:r>
          </w:p>
        </w:tc>
        <w:tc>
          <w:tcPr>
            <w:tcW w:w="2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:rsidR="009D14B2" w:rsidRPr="00CC54A5" w:rsidRDefault="009D14B2" w:rsidP="009D14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TOTAL</w:t>
            </w:r>
          </w:p>
        </w:tc>
      </w:tr>
      <w:tr w:rsidR="009D14B2" w:rsidRPr="00CC54A5" w:rsidTr="00246051">
        <w:trPr>
          <w:trHeight w:val="324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4B2" w:rsidRPr="00CC54A5" w:rsidRDefault="009D14B2" w:rsidP="009D14B2">
            <w:pPr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RECIBIDOS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4B2" w:rsidRPr="00CC54A5" w:rsidRDefault="009D14B2" w:rsidP="009D14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10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4B2" w:rsidRPr="00CC54A5" w:rsidRDefault="009D14B2" w:rsidP="009D14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10</w:t>
            </w:r>
          </w:p>
        </w:tc>
      </w:tr>
      <w:tr w:rsidR="009D14B2" w:rsidRPr="00CC54A5" w:rsidTr="00246051">
        <w:trPr>
          <w:trHeight w:val="324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4B2" w:rsidRPr="00CC54A5" w:rsidRDefault="009D14B2" w:rsidP="009D14B2">
            <w:pPr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ATENDIDOS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4B2" w:rsidRPr="00CC54A5" w:rsidRDefault="009D14B2" w:rsidP="009D14B2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7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4B2" w:rsidRPr="00CC54A5" w:rsidRDefault="009D14B2" w:rsidP="009D14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7</w:t>
            </w:r>
          </w:p>
        </w:tc>
      </w:tr>
      <w:tr w:rsidR="009D14B2" w:rsidRPr="00CC54A5" w:rsidTr="00246051">
        <w:trPr>
          <w:trHeight w:val="324"/>
        </w:trPr>
        <w:tc>
          <w:tcPr>
            <w:tcW w:w="3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4B2" w:rsidRPr="00CC54A5" w:rsidRDefault="009D14B2" w:rsidP="009D14B2">
            <w:pPr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color w:val="000000"/>
                <w:sz w:val="22"/>
                <w:lang w:eastAsia="es-MX"/>
              </w:rPr>
              <w:t>% ATENCIÓN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14B2" w:rsidRPr="00E101C3" w:rsidRDefault="009D14B2" w:rsidP="009D14B2">
            <w:pPr>
              <w:jc w:val="center"/>
              <w:rPr>
                <w:rFonts w:ascii="Arial" w:eastAsia="Times New Roman" w:hAnsi="Arial" w:cs="Arial"/>
                <w:b/>
                <w:color w:val="000000"/>
                <w:sz w:val="22"/>
                <w:lang w:eastAsia="es-MX"/>
              </w:rPr>
            </w:pPr>
            <w:r w:rsidRPr="00E101C3">
              <w:rPr>
                <w:rFonts w:ascii="Arial" w:eastAsia="Times New Roman" w:hAnsi="Arial" w:cs="Arial"/>
                <w:b/>
                <w:color w:val="000000"/>
                <w:sz w:val="22"/>
                <w:lang w:eastAsia="es-MX"/>
              </w:rPr>
              <w:t>70%</w:t>
            </w:r>
          </w:p>
        </w:tc>
        <w:tc>
          <w:tcPr>
            <w:tcW w:w="2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4B2" w:rsidRPr="00CC54A5" w:rsidRDefault="009D14B2" w:rsidP="009D14B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</w:pPr>
            <w:r w:rsidRPr="00CC54A5">
              <w:rPr>
                <w:rFonts w:ascii="Arial" w:eastAsia="Times New Roman" w:hAnsi="Arial" w:cs="Arial"/>
                <w:b/>
                <w:bCs/>
                <w:color w:val="000000"/>
                <w:sz w:val="22"/>
                <w:lang w:eastAsia="es-MX"/>
              </w:rPr>
              <w:t>70%</w:t>
            </w:r>
          </w:p>
        </w:tc>
      </w:tr>
    </w:tbl>
    <w:p w:rsidR="00182B3E" w:rsidRDefault="00182B3E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01C3" w:rsidRDefault="00E101C3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639D" w:rsidRPr="00E101C3" w:rsidRDefault="00DE5A27" w:rsidP="000E6109">
      <w:pPr>
        <w:pStyle w:val="Sinespaciad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s-ES" w:eastAsia="es-ES"/>
        </w:rPr>
        <w:drawing>
          <wp:inline distT="0" distB="0" distL="0" distR="0" wp14:anchorId="08C281A6" wp14:editId="28F477C0">
            <wp:extent cx="5562600" cy="2219325"/>
            <wp:effectExtent l="0" t="0" r="19050" b="9525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D14B2" w:rsidRDefault="009D14B2" w:rsidP="009E67D5">
      <w:pPr>
        <w:pStyle w:val="Sinespaciad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36755" w:rsidRPr="00CC54A5" w:rsidRDefault="00A36755" w:rsidP="00EC56ED">
      <w:pPr>
        <w:pStyle w:val="Sinespaciado"/>
        <w:rPr>
          <w:rFonts w:ascii="Arial" w:hAnsi="Arial" w:cs="Arial"/>
          <w:b/>
        </w:rPr>
      </w:pPr>
    </w:p>
    <w:p w:rsidR="00140462" w:rsidRPr="00CC54A5" w:rsidRDefault="00140462" w:rsidP="00EC56ED">
      <w:pPr>
        <w:pStyle w:val="Sinespaciado"/>
        <w:rPr>
          <w:rFonts w:ascii="Arial" w:hAnsi="Arial" w:cs="Arial"/>
          <w:b/>
        </w:rPr>
      </w:pPr>
    </w:p>
    <w:p w:rsidR="00140462" w:rsidRPr="00182B3E" w:rsidRDefault="00140462" w:rsidP="00714A58">
      <w:pPr>
        <w:rPr>
          <w:rFonts w:ascii="Times New Roman" w:hAnsi="Times New Roman"/>
          <w:b/>
          <w:szCs w:val="24"/>
        </w:rPr>
      </w:pPr>
      <w:r w:rsidRPr="00182B3E">
        <w:rPr>
          <w:rFonts w:ascii="Times New Roman" w:hAnsi="Times New Roman"/>
          <w:b/>
          <w:szCs w:val="24"/>
        </w:rPr>
        <w:t xml:space="preserve">                  </w:t>
      </w:r>
      <w:r w:rsidR="00714A58" w:rsidRPr="00182B3E">
        <w:rPr>
          <w:rFonts w:ascii="Times New Roman" w:hAnsi="Times New Roman"/>
          <w:b/>
          <w:szCs w:val="24"/>
        </w:rPr>
        <w:t xml:space="preserve">            </w:t>
      </w:r>
    </w:p>
    <w:sectPr w:rsidR="00140462" w:rsidRPr="00182B3E" w:rsidSect="00714A58">
      <w:headerReference w:type="default" r:id="rId12"/>
      <w:pgSz w:w="12242" w:h="15842" w:code="13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376" w:rsidRDefault="00BD7376" w:rsidP="009D14B2">
      <w:r>
        <w:separator/>
      </w:r>
    </w:p>
  </w:endnote>
  <w:endnote w:type="continuationSeparator" w:id="0">
    <w:p w:rsidR="00BD7376" w:rsidRDefault="00BD7376" w:rsidP="009D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376" w:rsidRDefault="00BD7376" w:rsidP="009D14B2">
      <w:r>
        <w:separator/>
      </w:r>
    </w:p>
  </w:footnote>
  <w:footnote w:type="continuationSeparator" w:id="0">
    <w:p w:rsidR="00BD7376" w:rsidRDefault="00BD7376" w:rsidP="009D1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6ED" w:rsidRDefault="00EE16ED" w:rsidP="00EE16ED">
    <w:pPr>
      <w:pStyle w:val="Encabezado"/>
      <w:jc w:val="right"/>
      <w:rPr>
        <w:rFonts w:ascii="Times New Roman" w:hAnsi="Times New Roman"/>
      </w:rPr>
    </w:pPr>
  </w:p>
  <w:p w:rsidR="00EE16ED" w:rsidRDefault="00EE16ED" w:rsidP="00EE16ED">
    <w:pPr>
      <w:pStyle w:val="Encabezado"/>
      <w:jc w:val="right"/>
      <w:rPr>
        <w:rFonts w:ascii="Times New Roman" w:hAnsi="Times New Roman"/>
      </w:rPr>
    </w:pPr>
  </w:p>
  <w:p w:rsidR="00EE16ED" w:rsidRDefault="00EE16ED" w:rsidP="00EE16ED">
    <w:pPr>
      <w:pStyle w:val="Encabezado"/>
      <w:jc w:val="right"/>
      <w:rPr>
        <w:rFonts w:ascii="Times New Roman" w:hAnsi="Times New Roman"/>
      </w:rPr>
    </w:pPr>
  </w:p>
  <w:p w:rsidR="00EE16ED" w:rsidRPr="00A33FB4" w:rsidRDefault="00EE16ED" w:rsidP="00A33FB4">
    <w:pPr>
      <w:pStyle w:val="Encabezado"/>
      <w:jc w:val="right"/>
      <w:rPr>
        <w:rFonts w:ascii="Arial" w:hAnsi="Arial" w:cs="Arial"/>
        <w:sz w:val="20"/>
      </w:rPr>
    </w:pPr>
    <w:r w:rsidRPr="00A33FB4">
      <w:rPr>
        <w:rFonts w:ascii="Arial" w:hAnsi="Arial" w:cs="Arial"/>
        <w:sz w:val="20"/>
      </w:rPr>
      <w:t>ASUNTO: Respuesta a Oficio</w:t>
    </w:r>
  </w:p>
  <w:p w:rsidR="00EE16ED" w:rsidRPr="00A33FB4" w:rsidRDefault="00EE16ED" w:rsidP="00EE16ED">
    <w:pPr>
      <w:pStyle w:val="Encabezado"/>
      <w:jc w:val="right"/>
      <w:rPr>
        <w:rFonts w:ascii="Arial" w:hAnsi="Arial" w:cs="Arial"/>
        <w:sz w:val="20"/>
      </w:rPr>
    </w:pPr>
    <w:r w:rsidRPr="00A33FB4">
      <w:rPr>
        <w:rFonts w:ascii="Arial" w:hAnsi="Arial" w:cs="Arial"/>
        <w:sz w:val="20"/>
      </w:rPr>
      <w:t>OFICIO: DSPM 022/2019</w:t>
    </w:r>
  </w:p>
  <w:p w:rsidR="00EE16ED" w:rsidRPr="00A33FB4" w:rsidRDefault="00EE16ED">
    <w:pPr>
      <w:pStyle w:val="Encabezado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D5312"/>
    <w:multiLevelType w:val="hybridMultilevel"/>
    <w:tmpl w:val="3EC6A6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633C8"/>
    <w:multiLevelType w:val="hybridMultilevel"/>
    <w:tmpl w:val="5B8EDDC0"/>
    <w:lvl w:ilvl="0" w:tplc="CDA8550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D926CD"/>
    <w:multiLevelType w:val="hybridMultilevel"/>
    <w:tmpl w:val="878C9FE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493E56"/>
    <w:multiLevelType w:val="hybridMultilevel"/>
    <w:tmpl w:val="47C4B41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D01D5"/>
    <w:multiLevelType w:val="hybridMultilevel"/>
    <w:tmpl w:val="D4426B92"/>
    <w:lvl w:ilvl="0" w:tplc="5576FB5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A7B2BCA"/>
    <w:multiLevelType w:val="hybridMultilevel"/>
    <w:tmpl w:val="5A60A418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B1024"/>
    <w:multiLevelType w:val="hybridMultilevel"/>
    <w:tmpl w:val="BD607E9C"/>
    <w:lvl w:ilvl="0" w:tplc="83889B28">
      <w:start w:val="14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75866943"/>
    <w:multiLevelType w:val="hybridMultilevel"/>
    <w:tmpl w:val="1144C08C"/>
    <w:lvl w:ilvl="0" w:tplc="040A000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7602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8322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904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228"/>
    <w:rsid w:val="00021042"/>
    <w:rsid w:val="00022DFE"/>
    <w:rsid w:val="000340EB"/>
    <w:rsid w:val="00041E6E"/>
    <w:rsid w:val="0005052D"/>
    <w:rsid w:val="000B4276"/>
    <w:rsid w:val="000B6604"/>
    <w:rsid w:val="000D2E77"/>
    <w:rsid w:val="000E6109"/>
    <w:rsid w:val="000F4E66"/>
    <w:rsid w:val="00103E45"/>
    <w:rsid w:val="00117713"/>
    <w:rsid w:val="0012692E"/>
    <w:rsid w:val="00140462"/>
    <w:rsid w:val="00143C1A"/>
    <w:rsid w:val="00144D60"/>
    <w:rsid w:val="00147C3D"/>
    <w:rsid w:val="00147E01"/>
    <w:rsid w:val="00150767"/>
    <w:rsid w:val="00174E70"/>
    <w:rsid w:val="00182B3E"/>
    <w:rsid w:val="0018466C"/>
    <w:rsid w:val="0018739F"/>
    <w:rsid w:val="00193E8C"/>
    <w:rsid w:val="00194923"/>
    <w:rsid w:val="001D7BAD"/>
    <w:rsid w:val="001E118A"/>
    <w:rsid w:val="001E328E"/>
    <w:rsid w:val="001E359F"/>
    <w:rsid w:val="001E7456"/>
    <w:rsid w:val="00204E69"/>
    <w:rsid w:val="00217326"/>
    <w:rsid w:val="00222725"/>
    <w:rsid w:val="002307C0"/>
    <w:rsid w:val="00232BE4"/>
    <w:rsid w:val="00241F3A"/>
    <w:rsid w:val="00246051"/>
    <w:rsid w:val="00272958"/>
    <w:rsid w:val="002867C7"/>
    <w:rsid w:val="002A13AE"/>
    <w:rsid w:val="002A73A4"/>
    <w:rsid w:val="002D35A1"/>
    <w:rsid w:val="00306A36"/>
    <w:rsid w:val="00313491"/>
    <w:rsid w:val="00324939"/>
    <w:rsid w:val="00331201"/>
    <w:rsid w:val="00337A09"/>
    <w:rsid w:val="003519FA"/>
    <w:rsid w:val="00351D16"/>
    <w:rsid w:val="00355106"/>
    <w:rsid w:val="003634CA"/>
    <w:rsid w:val="0037784F"/>
    <w:rsid w:val="0039708E"/>
    <w:rsid w:val="003973BC"/>
    <w:rsid w:val="003B7F32"/>
    <w:rsid w:val="003C1F17"/>
    <w:rsid w:val="003C4644"/>
    <w:rsid w:val="003C51EE"/>
    <w:rsid w:val="003E0659"/>
    <w:rsid w:val="003E639D"/>
    <w:rsid w:val="003F4A20"/>
    <w:rsid w:val="00416AB8"/>
    <w:rsid w:val="00424E30"/>
    <w:rsid w:val="00440D3E"/>
    <w:rsid w:val="00491C23"/>
    <w:rsid w:val="00494228"/>
    <w:rsid w:val="004B56CD"/>
    <w:rsid w:val="004E2AF5"/>
    <w:rsid w:val="004F4E4F"/>
    <w:rsid w:val="004F7668"/>
    <w:rsid w:val="005044A0"/>
    <w:rsid w:val="005133CC"/>
    <w:rsid w:val="0051720B"/>
    <w:rsid w:val="0052491B"/>
    <w:rsid w:val="0053125F"/>
    <w:rsid w:val="00557D0B"/>
    <w:rsid w:val="0056039D"/>
    <w:rsid w:val="005863FE"/>
    <w:rsid w:val="00594B09"/>
    <w:rsid w:val="005C2DCF"/>
    <w:rsid w:val="005C528D"/>
    <w:rsid w:val="005D0D9E"/>
    <w:rsid w:val="005F3C0A"/>
    <w:rsid w:val="00616581"/>
    <w:rsid w:val="006223BE"/>
    <w:rsid w:val="006766DB"/>
    <w:rsid w:val="00683E3C"/>
    <w:rsid w:val="006B19ED"/>
    <w:rsid w:val="006B7CA4"/>
    <w:rsid w:val="006C6C89"/>
    <w:rsid w:val="00701F70"/>
    <w:rsid w:val="00705ECE"/>
    <w:rsid w:val="00714A58"/>
    <w:rsid w:val="00722208"/>
    <w:rsid w:val="0072411B"/>
    <w:rsid w:val="007274C7"/>
    <w:rsid w:val="00747C8B"/>
    <w:rsid w:val="00750789"/>
    <w:rsid w:val="00765256"/>
    <w:rsid w:val="0077116E"/>
    <w:rsid w:val="0077421B"/>
    <w:rsid w:val="00775D40"/>
    <w:rsid w:val="007A2A04"/>
    <w:rsid w:val="007A38E7"/>
    <w:rsid w:val="007B51B2"/>
    <w:rsid w:val="007C7F0D"/>
    <w:rsid w:val="007E7511"/>
    <w:rsid w:val="007F2761"/>
    <w:rsid w:val="00807B8E"/>
    <w:rsid w:val="008204EE"/>
    <w:rsid w:val="00823C99"/>
    <w:rsid w:val="00846C33"/>
    <w:rsid w:val="00874AC1"/>
    <w:rsid w:val="00910D94"/>
    <w:rsid w:val="00913912"/>
    <w:rsid w:val="009259CB"/>
    <w:rsid w:val="009540AE"/>
    <w:rsid w:val="0098197D"/>
    <w:rsid w:val="00985C68"/>
    <w:rsid w:val="00991EBE"/>
    <w:rsid w:val="00994E45"/>
    <w:rsid w:val="009B6C81"/>
    <w:rsid w:val="009B7ADA"/>
    <w:rsid w:val="009D14B2"/>
    <w:rsid w:val="009E67D5"/>
    <w:rsid w:val="00A019CE"/>
    <w:rsid w:val="00A022FB"/>
    <w:rsid w:val="00A057F3"/>
    <w:rsid w:val="00A33D52"/>
    <w:rsid w:val="00A33FB4"/>
    <w:rsid w:val="00A34E5E"/>
    <w:rsid w:val="00A3616A"/>
    <w:rsid w:val="00A36755"/>
    <w:rsid w:val="00A453D3"/>
    <w:rsid w:val="00A47ABA"/>
    <w:rsid w:val="00A5485C"/>
    <w:rsid w:val="00A82CBE"/>
    <w:rsid w:val="00A86E62"/>
    <w:rsid w:val="00A94083"/>
    <w:rsid w:val="00A94849"/>
    <w:rsid w:val="00AB1891"/>
    <w:rsid w:val="00AD0B4A"/>
    <w:rsid w:val="00AD4CD7"/>
    <w:rsid w:val="00AD51C1"/>
    <w:rsid w:val="00AE3C21"/>
    <w:rsid w:val="00B11948"/>
    <w:rsid w:val="00B4119F"/>
    <w:rsid w:val="00B4278A"/>
    <w:rsid w:val="00B52942"/>
    <w:rsid w:val="00B63A7B"/>
    <w:rsid w:val="00B63CD0"/>
    <w:rsid w:val="00B71400"/>
    <w:rsid w:val="00B77B8D"/>
    <w:rsid w:val="00BA409A"/>
    <w:rsid w:val="00BA6181"/>
    <w:rsid w:val="00BB1607"/>
    <w:rsid w:val="00BB32EA"/>
    <w:rsid w:val="00BB45D2"/>
    <w:rsid w:val="00BD1B28"/>
    <w:rsid w:val="00BD4760"/>
    <w:rsid w:val="00BD7376"/>
    <w:rsid w:val="00BE0872"/>
    <w:rsid w:val="00BE6964"/>
    <w:rsid w:val="00BE6F71"/>
    <w:rsid w:val="00C03F28"/>
    <w:rsid w:val="00C2181B"/>
    <w:rsid w:val="00C22D3E"/>
    <w:rsid w:val="00C31DB4"/>
    <w:rsid w:val="00C5476E"/>
    <w:rsid w:val="00C746C6"/>
    <w:rsid w:val="00C86D4A"/>
    <w:rsid w:val="00C97986"/>
    <w:rsid w:val="00CC54A5"/>
    <w:rsid w:val="00CD6B90"/>
    <w:rsid w:val="00CE68C0"/>
    <w:rsid w:val="00CF2EEA"/>
    <w:rsid w:val="00CF6DF2"/>
    <w:rsid w:val="00D0418E"/>
    <w:rsid w:val="00D1096F"/>
    <w:rsid w:val="00D43612"/>
    <w:rsid w:val="00D52713"/>
    <w:rsid w:val="00D56826"/>
    <w:rsid w:val="00D62F31"/>
    <w:rsid w:val="00D809E2"/>
    <w:rsid w:val="00D86E37"/>
    <w:rsid w:val="00D920CF"/>
    <w:rsid w:val="00D93E9F"/>
    <w:rsid w:val="00D97349"/>
    <w:rsid w:val="00DA124F"/>
    <w:rsid w:val="00DA2683"/>
    <w:rsid w:val="00DA7CD1"/>
    <w:rsid w:val="00DB5486"/>
    <w:rsid w:val="00DC47F1"/>
    <w:rsid w:val="00DD27A7"/>
    <w:rsid w:val="00DD3DE1"/>
    <w:rsid w:val="00DE12B8"/>
    <w:rsid w:val="00DE5A27"/>
    <w:rsid w:val="00DE7996"/>
    <w:rsid w:val="00DE7A6D"/>
    <w:rsid w:val="00DF26DA"/>
    <w:rsid w:val="00DF4E9E"/>
    <w:rsid w:val="00E0544C"/>
    <w:rsid w:val="00E062A6"/>
    <w:rsid w:val="00E101C3"/>
    <w:rsid w:val="00E20233"/>
    <w:rsid w:val="00E375FA"/>
    <w:rsid w:val="00E4721C"/>
    <w:rsid w:val="00E503A5"/>
    <w:rsid w:val="00E60BC8"/>
    <w:rsid w:val="00E63B43"/>
    <w:rsid w:val="00E64265"/>
    <w:rsid w:val="00E662B0"/>
    <w:rsid w:val="00E7320D"/>
    <w:rsid w:val="00E91519"/>
    <w:rsid w:val="00EA5D20"/>
    <w:rsid w:val="00EC56ED"/>
    <w:rsid w:val="00ED63DE"/>
    <w:rsid w:val="00EE16ED"/>
    <w:rsid w:val="00F076CC"/>
    <w:rsid w:val="00F12FC7"/>
    <w:rsid w:val="00F57495"/>
    <w:rsid w:val="00F653C4"/>
    <w:rsid w:val="00F86244"/>
    <w:rsid w:val="00F91F0F"/>
    <w:rsid w:val="00F93460"/>
    <w:rsid w:val="00F93E0E"/>
    <w:rsid w:val="00F94C0F"/>
    <w:rsid w:val="00F95DC0"/>
    <w:rsid w:val="00F966DD"/>
    <w:rsid w:val="00FA32FF"/>
    <w:rsid w:val="00FA6B9C"/>
    <w:rsid w:val="00FC1370"/>
    <w:rsid w:val="00FD2414"/>
    <w:rsid w:val="00FD2C01"/>
    <w:rsid w:val="00FD5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DC0"/>
    <w:pPr>
      <w:spacing w:after="0" w:line="240" w:lineRule="auto"/>
    </w:pPr>
    <w:rPr>
      <w:rFonts w:ascii="Microsoft Sans Serif" w:eastAsia="Calibri" w:hAnsi="Microsoft Sans Serif" w:cs="Times New Roman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94228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683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91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1F0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D14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14B2"/>
    <w:rPr>
      <w:rFonts w:ascii="Microsoft Sans Serif" w:eastAsia="Calibri" w:hAnsi="Microsoft Sans Serif" w:cs="Times New Roman"/>
      <w:sz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9D14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14B2"/>
    <w:rPr>
      <w:rFonts w:ascii="Microsoft Sans Serif" w:eastAsia="Calibri" w:hAnsi="Microsoft Sans Serif" w:cs="Times New Roman"/>
      <w:sz w:val="24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DC0"/>
    <w:pPr>
      <w:spacing w:after="0" w:line="240" w:lineRule="auto"/>
    </w:pPr>
    <w:rPr>
      <w:rFonts w:ascii="Microsoft Sans Serif" w:eastAsia="Calibri" w:hAnsi="Microsoft Sans Serif" w:cs="Times New Roman"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94228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683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91F0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1F0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D14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14B2"/>
    <w:rPr>
      <w:rFonts w:ascii="Microsoft Sans Serif" w:eastAsia="Calibri" w:hAnsi="Microsoft Sans Serif" w:cs="Times New Roman"/>
      <w:sz w:val="24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9D14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D14B2"/>
    <w:rPr>
      <w:rFonts w:ascii="Microsoft Sans Serif" w:eastAsia="Calibri" w:hAnsi="Microsoft Sans Serif" w:cs="Times New Roman"/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viciosPublicos\Downloads\ESTADISTICA-REPORTES-FEBRERO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5"/>
    </mc:Choice>
    <mc:Fallback>
      <c:style val="25"/>
    </mc:Fallback>
  </mc:AlternateContent>
  <c:chart>
    <c:title>
      <c:tx>
        <c:rich>
          <a:bodyPr rot="0" vert="horz"/>
          <a:lstStyle/>
          <a:p>
            <a:pPr>
              <a:defRPr/>
            </a:pPr>
            <a:r>
              <a:rPr lang="en-US"/>
              <a:t>Agua</a:t>
            </a:r>
            <a:r>
              <a:rPr lang="en-US" baseline="0"/>
              <a:t> Potable</a:t>
            </a:r>
            <a:endParaRPr lang="en-US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'[ESTADISTICA-REPORTES-FEBRERO2019.xlsx]REPORTES DE AGUA '!$B$7</c:f>
              <c:strCache>
                <c:ptCount val="1"/>
                <c:pt idx="0">
                  <c:v>RECIBIDOS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txPr>
              <a:bodyPr rot="0" vert="horz"/>
              <a:lstStyle/>
              <a:p>
                <a:pPr>
                  <a:defRPr/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'[ESTADISTICA-REPORTES-FEBRERO2019.xlsx]REPORTES DE AGUA '!$C$6:$G$6</c:f>
              <c:strCache>
                <c:ptCount val="5"/>
                <c:pt idx="0">
                  <c:v>FUGA DE AGUA</c:v>
                </c:pt>
                <c:pt idx="1">
                  <c:v>DESABASTECIMIENTO DE AGUA</c:v>
                </c:pt>
                <c:pt idx="2">
                  <c:v>FUGA DE DRENAJE</c:v>
                </c:pt>
                <c:pt idx="3">
                  <c:v>TOMA DE AGUA TAPADA</c:v>
                </c:pt>
                <c:pt idx="4">
                  <c:v>DRENAJE TAPADO</c:v>
                </c:pt>
              </c:strCache>
            </c:strRef>
          </c:cat>
          <c:val>
            <c:numRef>
              <c:f>'[ESTADISTICA-REPORTES-FEBRERO2019.xlsx]REPORTES DE AGUA '!$C$7:$G$7</c:f>
              <c:numCache>
                <c:formatCode>General</c:formatCode>
                <c:ptCount val="5"/>
                <c:pt idx="0">
                  <c:v>4</c:v>
                </c:pt>
                <c:pt idx="1">
                  <c:v>5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</c:numCache>
            </c:numRef>
          </c:val>
        </c:ser>
        <c:ser>
          <c:idx val="1"/>
          <c:order val="1"/>
          <c:tx>
            <c:strRef>
              <c:f>'[ESTADISTICA-REPORTES-FEBRERO2019.xlsx]REPORTES DE AGUA '!$B$8</c:f>
              <c:strCache>
                <c:ptCount val="1"/>
                <c:pt idx="0">
                  <c:v>ATENDIDOS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txPr>
              <a:bodyPr rot="0" vert="horz"/>
              <a:lstStyle/>
              <a:p>
                <a:pPr>
                  <a:defRPr/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'[ESTADISTICA-REPORTES-FEBRERO2019.xlsx]REPORTES DE AGUA '!$C$6:$G$6</c:f>
              <c:strCache>
                <c:ptCount val="5"/>
                <c:pt idx="0">
                  <c:v>FUGA DE AGUA</c:v>
                </c:pt>
                <c:pt idx="1">
                  <c:v>DESABASTECIMIENTO DE AGUA</c:v>
                </c:pt>
                <c:pt idx="2">
                  <c:v>FUGA DE DRENAJE</c:v>
                </c:pt>
                <c:pt idx="3">
                  <c:v>TOMA DE AGUA TAPADA</c:v>
                </c:pt>
                <c:pt idx="4">
                  <c:v>DRENAJE TAPADO</c:v>
                </c:pt>
              </c:strCache>
            </c:strRef>
          </c:cat>
          <c:val>
            <c:numRef>
              <c:f>'[ESTADISTICA-REPORTES-FEBRERO2019.xlsx]REPORTES DE AGUA '!$C$8:$G$8</c:f>
              <c:numCache>
                <c:formatCode>General</c:formatCode>
                <c:ptCount val="5"/>
                <c:pt idx="0">
                  <c:v>4</c:v>
                </c:pt>
                <c:pt idx="1">
                  <c:v>5</c:v>
                </c:pt>
                <c:pt idx="2">
                  <c:v>1</c:v>
                </c:pt>
                <c:pt idx="3">
                  <c:v>2</c:v>
                </c:pt>
                <c:pt idx="4">
                  <c:v>3</c:v>
                </c:pt>
              </c:numCache>
            </c:numRef>
          </c:val>
        </c:ser>
        <c:ser>
          <c:idx val="2"/>
          <c:order val="2"/>
          <c:tx>
            <c:strRef>
              <c:f>'[ESTADISTICA-REPORTES-FEBRERO2019.xlsx]REPORTES DE AGUA '!$B$9</c:f>
              <c:strCache>
                <c:ptCount val="1"/>
                <c:pt idx="0">
                  <c:v>% ATENCIÓN</c:v>
                </c:pt>
              </c:strCache>
            </c:strRef>
          </c:tx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txPr>
              <a:bodyPr rot="0" vert="horz"/>
              <a:lstStyle/>
              <a:p>
                <a:pPr>
                  <a:defRPr/>
                </a:pPr>
                <a:endParaRPr lang="es-ES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'[ESTADISTICA-REPORTES-FEBRERO2019.xlsx]REPORTES DE AGUA '!$C$6:$G$6</c:f>
              <c:strCache>
                <c:ptCount val="5"/>
                <c:pt idx="0">
                  <c:v>FUGA DE AGUA</c:v>
                </c:pt>
                <c:pt idx="1">
                  <c:v>DESABASTECIMIENTO DE AGUA</c:v>
                </c:pt>
                <c:pt idx="2">
                  <c:v>FUGA DE DRENAJE</c:v>
                </c:pt>
                <c:pt idx="3">
                  <c:v>TOMA DE AGUA TAPADA</c:v>
                </c:pt>
                <c:pt idx="4">
                  <c:v>DRENAJE TAPADO</c:v>
                </c:pt>
              </c:strCache>
            </c:strRef>
          </c:cat>
          <c:val>
            <c:numRef>
              <c:f>'[ESTADISTICA-REPORTES-FEBRERO2019.xlsx]REPORTES DE AGUA '!$C$9:$G$9</c:f>
              <c:numCache>
                <c:formatCode>0%</c:formatCode>
                <c:ptCount val="5"/>
                <c:pt idx="0">
                  <c:v>1</c:v>
                </c:pt>
                <c:pt idx="1">
                  <c:v>1</c:v>
                </c:pt>
                <c:pt idx="2">
                  <c:v>0.5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b"/>
      <c:overlay val="0"/>
      <c:txPr>
        <a:bodyPr rot="0" vert="horz"/>
        <a:lstStyle/>
        <a:p>
          <a:pPr>
            <a:defRPr/>
          </a:pPr>
          <a:endParaRPr lang="es-ES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5"/>
    </mc:Choice>
    <mc:Fallback>
      <c:style val="2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Parques</a:t>
            </a:r>
            <a:r>
              <a:rPr lang="en-US" baseline="0"/>
              <a:t> y Jardines</a:t>
            </a:r>
            <a:endParaRPr lang="en-US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'REPORTES DE PARQUES Y JARDINES'!$A$6</c:f>
              <c:strCache>
                <c:ptCount val="1"/>
                <c:pt idx="0">
                  <c:v>RECIBIDOS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'REPORTES DE PARQUES Y JARDINES'!$B$5:$E$5</c:f>
              <c:strCache>
                <c:ptCount val="4"/>
                <c:pt idx="0">
                  <c:v>PODAS DE ARBOLES SOLICITADOS POR PARTICULARES</c:v>
                </c:pt>
                <c:pt idx="1">
                  <c:v>PODAS DE ARBOLES EN INSTITUCIONES</c:v>
                </c:pt>
                <c:pt idx="2">
                  <c:v>PODAS DE ÁRBOLES EN ESPACIOS PUBLICOS</c:v>
                </c:pt>
                <c:pt idx="3">
                  <c:v>TOTAL</c:v>
                </c:pt>
              </c:strCache>
            </c:strRef>
          </c:cat>
          <c:val>
            <c:numRef>
              <c:f>'REPORTES DE PARQUES Y JARDINES'!$B$6:$E$6</c:f>
              <c:numCache>
                <c:formatCode>General</c:formatCode>
                <c:ptCount val="4"/>
                <c:pt idx="0">
                  <c:v>21</c:v>
                </c:pt>
                <c:pt idx="1">
                  <c:v>2</c:v>
                </c:pt>
                <c:pt idx="2">
                  <c:v>1</c:v>
                </c:pt>
                <c:pt idx="3">
                  <c:v>24</c:v>
                </c:pt>
              </c:numCache>
            </c:numRef>
          </c:val>
        </c:ser>
        <c:ser>
          <c:idx val="1"/>
          <c:order val="1"/>
          <c:tx>
            <c:strRef>
              <c:f>'REPORTES DE PARQUES Y JARDINES'!$A$7</c:f>
              <c:strCache>
                <c:ptCount val="1"/>
                <c:pt idx="0">
                  <c:v>ATENDIDOS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'REPORTES DE PARQUES Y JARDINES'!$B$5:$E$5</c:f>
              <c:strCache>
                <c:ptCount val="4"/>
                <c:pt idx="0">
                  <c:v>PODAS DE ARBOLES SOLICITADOS POR PARTICULARES</c:v>
                </c:pt>
                <c:pt idx="1">
                  <c:v>PODAS DE ARBOLES EN INSTITUCIONES</c:v>
                </c:pt>
                <c:pt idx="2">
                  <c:v>PODAS DE ÁRBOLES EN ESPACIOS PUBLICOS</c:v>
                </c:pt>
                <c:pt idx="3">
                  <c:v>TOTAL</c:v>
                </c:pt>
              </c:strCache>
            </c:strRef>
          </c:cat>
          <c:val>
            <c:numRef>
              <c:f>'REPORTES DE PARQUES Y JARDINES'!$B$7:$E$7</c:f>
              <c:numCache>
                <c:formatCode>General</c:formatCode>
                <c:ptCount val="4"/>
                <c:pt idx="0">
                  <c:v>21</c:v>
                </c:pt>
                <c:pt idx="1">
                  <c:v>2</c:v>
                </c:pt>
                <c:pt idx="2">
                  <c:v>1</c:v>
                </c:pt>
                <c:pt idx="3">
                  <c:v>24</c:v>
                </c:pt>
              </c:numCache>
            </c:numRef>
          </c:val>
        </c:ser>
        <c:ser>
          <c:idx val="2"/>
          <c:order val="2"/>
          <c:tx>
            <c:strRef>
              <c:f>'REPORTES DE PARQUES Y JARDINES'!$A$8</c:f>
              <c:strCache>
                <c:ptCount val="1"/>
                <c:pt idx="0">
                  <c:v>% ATENCIÓN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'REPORTES DE PARQUES Y JARDINES'!$B$5:$E$5</c:f>
              <c:strCache>
                <c:ptCount val="4"/>
                <c:pt idx="0">
                  <c:v>PODAS DE ARBOLES SOLICITADOS POR PARTICULARES</c:v>
                </c:pt>
                <c:pt idx="1">
                  <c:v>PODAS DE ARBOLES EN INSTITUCIONES</c:v>
                </c:pt>
                <c:pt idx="2">
                  <c:v>PODAS DE ÁRBOLES EN ESPACIOS PUBLICOS</c:v>
                </c:pt>
                <c:pt idx="3">
                  <c:v>TOTAL</c:v>
                </c:pt>
              </c:strCache>
            </c:strRef>
          </c:cat>
          <c:val>
            <c:numRef>
              <c:f>'REPORTES DE PARQUES Y JARDINES'!$B$8:$E$8</c:f>
              <c:numCache>
                <c:formatCode>0%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25"/>
    </mc:Choice>
    <mc:Fallback>
      <c:style val="25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Alumbrado</a:t>
            </a:r>
            <a:r>
              <a:rPr lang="en-US" baseline="0"/>
              <a:t> Público</a:t>
            </a:r>
            <a:endParaRPr lang="en-US"/>
          </a:p>
        </c:rich>
      </c:tx>
      <c:layout>
        <c:manualLayout>
          <c:xMode val="edge"/>
          <c:yMode val="edge"/>
          <c:x val="0.31985726099306078"/>
          <c:y val="0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'Reportes de alumbrado'!$C$5</c:f>
              <c:strCache>
                <c:ptCount val="1"/>
                <c:pt idx="0">
                  <c:v>REPARACIONES DE LAMPARAS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'Reportes de alumbrado'!$B$6:$B$8</c:f>
              <c:strCache>
                <c:ptCount val="3"/>
                <c:pt idx="0">
                  <c:v>RECIBIDOS</c:v>
                </c:pt>
                <c:pt idx="1">
                  <c:v>ATENDIDOS</c:v>
                </c:pt>
                <c:pt idx="2">
                  <c:v>% ATENCIÓN</c:v>
                </c:pt>
              </c:strCache>
            </c:strRef>
          </c:cat>
          <c:val>
            <c:numRef>
              <c:f>'Reportes de alumbrado'!$C$6:$C$8</c:f>
              <c:numCache>
                <c:formatCode>General</c:formatCode>
                <c:ptCount val="3"/>
                <c:pt idx="0">
                  <c:v>10</c:v>
                </c:pt>
                <c:pt idx="1">
                  <c:v>7</c:v>
                </c:pt>
                <c:pt idx="2" formatCode="0%">
                  <c:v>0.7</c:v>
                </c:pt>
              </c:numCache>
            </c:numRef>
          </c:val>
        </c:ser>
        <c:ser>
          <c:idx val="1"/>
          <c:order val="1"/>
          <c:tx>
            <c:strRef>
              <c:f>'Reportes de alumbrado'!$D$5</c:f>
              <c:strCache>
                <c:ptCount val="1"/>
                <c:pt idx="0">
                  <c:v>TOTAL</c:v>
                </c:pt>
              </c:strCache>
            </c:strRef>
          </c:tx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'Reportes de alumbrado'!$B$6:$B$8</c:f>
              <c:strCache>
                <c:ptCount val="3"/>
                <c:pt idx="0">
                  <c:v>RECIBIDOS</c:v>
                </c:pt>
                <c:pt idx="1">
                  <c:v>ATENDIDOS</c:v>
                </c:pt>
                <c:pt idx="2">
                  <c:v>% ATENCIÓN</c:v>
                </c:pt>
              </c:strCache>
            </c:strRef>
          </c:cat>
          <c:val>
            <c:numRef>
              <c:f>'Reportes de alumbrado'!$D$6:$D$8</c:f>
              <c:numCache>
                <c:formatCode>General</c:formatCode>
                <c:ptCount val="3"/>
                <c:pt idx="0">
                  <c:v>10</c:v>
                </c:pt>
                <c:pt idx="1">
                  <c:v>7</c:v>
                </c:pt>
                <c:pt idx="2" formatCode="0%">
                  <c:v>0.7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C4198-6DB1-4B5F-885D-72A1CC097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WinuE</dc:creator>
  <cp:lastModifiedBy>Transparencia Tecolotlán</cp:lastModifiedBy>
  <cp:revision>2</cp:revision>
  <cp:lastPrinted>2019-03-11T18:33:00Z</cp:lastPrinted>
  <dcterms:created xsi:type="dcterms:W3CDTF">2019-03-11T21:01:00Z</dcterms:created>
  <dcterms:modified xsi:type="dcterms:W3CDTF">2019-03-11T21:01:00Z</dcterms:modified>
</cp:coreProperties>
</file>