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682" w:rsidRDefault="00D04682" w:rsidP="00D04682"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4384" behindDoc="0" locked="0" layoutInCell="1" allowOverlap="1" wp14:anchorId="3854D658" wp14:editId="29AFC03E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2" name="Imagen 2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3360" behindDoc="0" locked="0" layoutInCell="1" allowOverlap="1" wp14:anchorId="566ECEEF" wp14:editId="74057A71">
            <wp:simplePos x="0" y="0"/>
            <wp:positionH relativeFrom="page">
              <wp:align>left</wp:align>
            </wp:positionH>
            <wp:positionV relativeFrom="margin">
              <wp:posOffset>-860425</wp:posOffset>
            </wp:positionV>
            <wp:extent cx="2659380" cy="2484755"/>
            <wp:effectExtent l="0" t="0" r="0" b="0"/>
            <wp:wrapSquare wrapText="bothSides"/>
            <wp:docPr id="5" name="Imagen 5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4682" w:rsidRDefault="00D04682" w:rsidP="00D04682"/>
    <w:p w:rsidR="000F0D48" w:rsidRDefault="000F0D48" w:rsidP="000F0D48">
      <w:pPr>
        <w:jc w:val="center"/>
        <w:rPr>
          <w:b/>
          <w:color w:val="2E74B5" w:themeColor="accent1" w:themeShade="BF"/>
          <w:sz w:val="36"/>
          <w:lang w:val="es-ES"/>
        </w:rPr>
      </w:pPr>
    </w:p>
    <w:p w:rsidR="00B700BC" w:rsidRPr="00702169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>Tecolo</w:t>
      </w:r>
      <w:r w:rsidR="009E6051">
        <w:rPr>
          <w:rFonts w:ascii="Arial Narrow" w:eastAsia="Arial Unicode MS" w:hAnsi="Arial Narrow" w:cs="Arial Unicode MS"/>
        </w:rPr>
        <w:t>tlán, Jalisco, 21 MAYO</w:t>
      </w:r>
      <w:r>
        <w:rPr>
          <w:rFonts w:ascii="Arial Narrow" w:eastAsia="Arial Unicode MS" w:hAnsi="Arial Narrow" w:cs="Arial Unicode MS"/>
        </w:rPr>
        <w:t xml:space="preserve"> del2019</w:t>
      </w:r>
    </w:p>
    <w:p w:rsidR="00B700BC" w:rsidRPr="00702169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>
        <w:rPr>
          <w:rFonts w:ascii="Arial Narrow" w:eastAsia="Arial Unicode MS" w:hAnsi="Arial Narrow" w:cs="Arial Unicode MS"/>
        </w:rPr>
        <w:t xml:space="preserve"> Reportes mensuales Enero</w:t>
      </w:r>
    </w:p>
    <w:p w:rsidR="00B700BC" w:rsidRDefault="009E6051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  <w:r>
        <w:rPr>
          <w:rFonts w:ascii="Arial Narrow" w:eastAsia="Arial Unicode MS" w:hAnsi="Arial Narrow" w:cs="Arial Unicode MS"/>
        </w:rPr>
        <w:t>OFICIO: CS/N.115</w:t>
      </w:r>
    </w:p>
    <w:p w:rsidR="00B700BC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B700BC" w:rsidRDefault="00B700BC" w:rsidP="00B700BC">
      <w:pPr>
        <w:pStyle w:val="Sinespaciado"/>
        <w:rPr>
          <w:rFonts w:ascii="Arial Narrow" w:eastAsia="Arial Unicode MS" w:hAnsi="Arial Narrow" w:cs="Arial Unicode MS"/>
        </w:rPr>
      </w:pPr>
    </w:p>
    <w:p w:rsidR="00B700BC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B700BC" w:rsidRPr="00EF68FE" w:rsidRDefault="00B700BC" w:rsidP="00B700BC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B700BC" w:rsidRDefault="009E6051" w:rsidP="00B700BC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LIC.ROSALIA BUSTOS MONCAYO</w:t>
      </w:r>
    </w:p>
    <w:p w:rsidR="00B700BC" w:rsidRDefault="00B700BC" w:rsidP="00B700BC">
      <w:pPr>
        <w:pStyle w:val="Sinespaciad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TITU</w:t>
      </w:r>
      <w:r w:rsidR="009E6051">
        <w:rPr>
          <w:rFonts w:ascii="Arial Narrow" w:hAnsi="Arial Narrow"/>
          <w:b/>
        </w:rPr>
        <w:t>LAR DE UNIDAD DE TRANSPARENCIA</w:t>
      </w:r>
    </w:p>
    <w:p w:rsidR="00B700BC" w:rsidRPr="00AB01B4" w:rsidRDefault="00B700BC" w:rsidP="00B700BC">
      <w:pPr>
        <w:pStyle w:val="Sinespaciado"/>
        <w:rPr>
          <w:rFonts w:ascii="Arial Narrow" w:hAnsi="Arial Narrow"/>
          <w:b/>
        </w:rPr>
      </w:pPr>
    </w:p>
    <w:p w:rsidR="00B700BC" w:rsidRDefault="009E6051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Estimado Licenciada</w:t>
      </w:r>
      <w:r w:rsidR="00B700BC" w:rsidRPr="00F00280">
        <w:rPr>
          <w:rFonts w:ascii="Arial Narrow" w:eastAsia="Arial Unicode MS" w:hAnsi="Arial Narrow" w:cs="Arial Unicode MS"/>
          <w:sz w:val="24"/>
        </w:rPr>
        <w:t>, reciba un cordial s</w:t>
      </w:r>
      <w:r w:rsidR="00B700BC">
        <w:rPr>
          <w:rFonts w:ascii="Arial Narrow" w:eastAsia="Arial Unicode MS" w:hAnsi="Arial Narrow" w:cs="Arial Unicode MS"/>
          <w:sz w:val="24"/>
        </w:rPr>
        <w:t>aludo,</w:t>
      </w:r>
      <w:r w:rsidR="00B700BC" w:rsidRPr="00F00280">
        <w:rPr>
          <w:rFonts w:ascii="Arial Narrow" w:eastAsia="Arial Unicode MS" w:hAnsi="Arial Narrow" w:cs="Arial Unicode MS"/>
          <w:sz w:val="24"/>
        </w:rPr>
        <w:t xml:space="preserve"> yo, </w:t>
      </w:r>
      <w:r w:rsidR="00B700BC">
        <w:rPr>
          <w:rFonts w:ascii="Arial Narrow" w:eastAsia="Arial Unicode MS" w:hAnsi="Arial Narrow" w:cs="Arial Unicode MS"/>
          <w:sz w:val="24"/>
        </w:rPr>
        <w:t>Yadira Antonieta Sánchez González</w:t>
      </w:r>
      <w:r w:rsidR="00B700BC" w:rsidRPr="00F00280">
        <w:rPr>
          <w:rFonts w:ascii="Arial Narrow" w:eastAsia="Arial Unicode MS" w:hAnsi="Arial Narrow" w:cs="Arial Unicode MS"/>
          <w:sz w:val="24"/>
        </w:rPr>
        <w:t xml:space="preserve">, </w:t>
      </w:r>
      <w:r w:rsidR="00B700BC">
        <w:rPr>
          <w:rFonts w:ascii="Arial Narrow" w:eastAsia="Arial Unicode MS" w:hAnsi="Arial Narrow" w:cs="Arial Unicode MS"/>
          <w:sz w:val="24"/>
        </w:rPr>
        <w:t xml:space="preserve">encargada de  la Dirección de Comunicación Social, hago entrega de la solicitud de información  que se requirió al </w:t>
      </w:r>
      <w:r>
        <w:rPr>
          <w:rFonts w:ascii="Arial Narrow" w:eastAsia="Arial Unicode MS" w:hAnsi="Arial Narrow" w:cs="Arial Unicode MS"/>
          <w:sz w:val="24"/>
        </w:rPr>
        <w:t>área, siendo el día   10 de mayo 2019</w:t>
      </w:r>
      <w:r w:rsidR="00B700BC">
        <w:rPr>
          <w:rFonts w:ascii="Arial Narrow" w:eastAsia="Arial Unicode MS" w:hAnsi="Arial Narrow" w:cs="Arial Unicode MS"/>
          <w:sz w:val="24"/>
        </w:rPr>
        <w:t xml:space="preserve"> a través del oficio </w:t>
      </w:r>
      <w:r>
        <w:rPr>
          <w:rFonts w:ascii="Arial Narrow" w:eastAsia="Arial Unicode MS" w:hAnsi="Arial Narrow" w:cs="Arial Unicode MS"/>
          <w:sz w:val="24"/>
        </w:rPr>
        <w:t>CT/0232/2019.</w:t>
      </w:r>
    </w:p>
    <w:p w:rsidR="00B700BC" w:rsidRDefault="00B700BC" w:rsidP="00B700BC">
      <w:pPr>
        <w:ind w:firstLine="708"/>
        <w:jc w:val="both"/>
      </w:pPr>
      <w:r>
        <w:t>“</w:t>
      </w:r>
      <w:r>
        <w:rPr>
          <w:b/>
        </w:rPr>
        <w:t xml:space="preserve">Que la información solicitada en el artículo 8, inciso VI de la Ley de Trasparecía y acceso a la información pública del Estado de Jalisco y sus Municipios,  donde se nos pide el reporte estadístico de las actividades </w:t>
      </w:r>
      <w:r w:rsidR="001D6278">
        <w:rPr>
          <w:b/>
        </w:rPr>
        <w:t>del área de comunicación social e Incluir lo del artículo 15  fracción X, correspondiente a mi área.</w:t>
      </w:r>
    </w:p>
    <w:p w:rsidR="00B700BC" w:rsidRDefault="00B700BC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</w:p>
    <w:p w:rsidR="00B700BC" w:rsidRDefault="00B700BC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La información que anexo es:</w:t>
      </w:r>
    </w:p>
    <w:p w:rsidR="001D6278" w:rsidRDefault="001D6278" w:rsidP="001D6278">
      <w:pPr>
        <w:pStyle w:val="Prrafodelista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ANEXO 1:”</w:t>
      </w:r>
      <w:r w:rsidR="00B700BC">
        <w:rPr>
          <w:rFonts w:ascii="Arial Narrow" w:eastAsia="Arial Unicode MS" w:hAnsi="Arial Narrow" w:cs="Arial Unicode MS"/>
          <w:sz w:val="24"/>
        </w:rPr>
        <w:t>Las estadísticas de las actividades de toda el área de los mes:</w:t>
      </w:r>
      <w:r>
        <w:rPr>
          <w:rFonts w:ascii="Arial Narrow" w:eastAsia="Arial Unicode MS" w:hAnsi="Arial Narrow" w:cs="Arial Unicode MS"/>
          <w:sz w:val="24"/>
        </w:rPr>
        <w:t xml:space="preserve"> ABRIL </w:t>
      </w:r>
      <w:r w:rsidR="00B700BC">
        <w:rPr>
          <w:rFonts w:ascii="Arial Narrow" w:eastAsia="Arial Unicode MS" w:hAnsi="Arial Narrow" w:cs="Arial Unicode MS"/>
          <w:sz w:val="24"/>
        </w:rPr>
        <w:t>2019</w:t>
      </w:r>
      <w:r>
        <w:rPr>
          <w:rFonts w:ascii="Arial Narrow" w:eastAsia="Arial Unicode MS" w:hAnsi="Arial Narrow" w:cs="Arial Unicode MS"/>
          <w:sz w:val="24"/>
        </w:rPr>
        <w:t>”.</w:t>
      </w:r>
    </w:p>
    <w:p w:rsidR="001D6278" w:rsidRDefault="001D6278" w:rsidP="001D6278">
      <w:pPr>
        <w:pStyle w:val="Prrafodelista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ANEXO 2: Agenda diaria de actividades.</w:t>
      </w:r>
    </w:p>
    <w:p w:rsidR="001D6278" w:rsidRPr="001D6278" w:rsidRDefault="001D6278" w:rsidP="001D6278">
      <w:pPr>
        <w:pStyle w:val="Prrafodelista"/>
        <w:numPr>
          <w:ilvl w:val="0"/>
          <w:numId w:val="1"/>
        </w:numPr>
        <w:jc w:val="both"/>
        <w:rPr>
          <w:rFonts w:ascii="Arial Narrow" w:eastAsia="Arial Unicode MS" w:hAnsi="Arial Narrow" w:cs="Arial Unicode MS"/>
          <w:sz w:val="24"/>
        </w:rPr>
      </w:pPr>
      <w:r>
        <w:rPr>
          <w:rFonts w:ascii="Arial Narrow" w:eastAsia="Arial Unicode MS" w:hAnsi="Arial Narrow" w:cs="Arial Unicode MS"/>
          <w:sz w:val="24"/>
        </w:rPr>
        <w:t>ANEXO3: Gaceta  Municipal y más órganos de difusión.</w:t>
      </w:r>
    </w:p>
    <w:p w:rsidR="00B700BC" w:rsidRPr="00527C64" w:rsidRDefault="00B700BC" w:rsidP="00B700BC">
      <w:pPr>
        <w:ind w:firstLine="708"/>
        <w:jc w:val="both"/>
        <w:rPr>
          <w:rFonts w:ascii="Arial Narrow" w:eastAsia="Arial Unicode MS" w:hAnsi="Arial Narrow" w:cs="Arial Unicode MS"/>
          <w:sz w:val="24"/>
        </w:rPr>
      </w:pPr>
      <w:r w:rsidRPr="00BB4B42">
        <w:t>Sin más por el momento quedo a sus órdenes para cualquier aclaración</w:t>
      </w:r>
      <w:r w:rsidRPr="00527C64">
        <w:rPr>
          <w:rFonts w:ascii="Arial Narrow" w:eastAsia="Arial Unicode MS" w:hAnsi="Arial Narrow" w:cs="Arial Unicode MS"/>
          <w:sz w:val="24"/>
        </w:rPr>
        <w:t xml:space="preserve"> y agradezco de  la atención prestada al presente oficio. Reciba un cordial saludo.</w:t>
      </w:r>
    </w:p>
    <w:p w:rsidR="00B700BC" w:rsidRDefault="00B700BC" w:rsidP="00B700BC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B700BC" w:rsidRDefault="00B700BC" w:rsidP="00B700BC">
      <w:pPr>
        <w:pStyle w:val="Sinespaciado"/>
        <w:jc w:val="center"/>
        <w:rPr>
          <w:rFonts w:ascii="Arial Narrow" w:hAnsi="Arial Narrow"/>
          <w:b/>
          <w:sz w:val="24"/>
        </w:rPr>
      </w:pPr>
    </w:p>
    <w:p w:rsidR="00B700BC" w:rsidRDefault="00B700BC" w:rsidP="00B700BC">
      <w:pPr>
        <w:pStyle w:val="Sinespaciado"/>
        <w:rPr>
          <w:rFonts w:ascii="Arial Narrow" w:hAnsi="Arial Narrow"/>
          <w:b/>
          <w:sz w:val="24"/>
        </w:rPr>
      </w:pPr>
    </w:p>
    <w:p w:rsidR="00B700BC" w:rsidRPr="00F00280" w:rsidRDefault="00B700BC" w:rsidP="00B700BC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B700BC" w:rsidRDefault="00B700BC" w:rsidP="00B700BC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B700BC" w:rsidRPr="00F00280" w:rsidRDefault="00B700BC" w:rsidP="00B700BC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B700BC" w:rsidRPr="00F00280" w:rsidRDefault="00B700BC" w:rsidP="00B700BC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B700BC" w:rsidRPr="00F00280" w:rsidRDefault="00B700BC" w:rsidP="00B700BC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L.C.T.C Yadira Antonieta Sánchez González</w:t>
      </w:r>
    </w:p>
    <w:p w:rsidR="00B700BC" w:rsidRPr="00FC568B" w:rsidRDefault="00B700BC" w:rsidP="00B700BC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>
        <w:rPr>
          <w:rFonts w:ascii="Arial Narrow" w:eastAsia="Arial Unicode MS" w:hAnsi="Arial Narrow" w:cs="Arial Unicode MS"/>
          <w:b/>
          <w:sz w:val="24"/>
        </w:rPr>
        <w:t>Dirección de Comunicación Social</w:t>
      </w:r>
    </w:p>
    <w:p w:rsidR="00B700BC" w:rsidRDefault="00B700BC" w:rsidP="00B700BC">
      <w:pPr>
        <w:pStyle w:val="Sinespaciado"/>
        <w:rPr>
          <w:b/>
          <w:sz w:val="20"/>
        </w:rPr>
      </w:pPr>
    </w:p>
    <w:p w:rsidR="00B700BC" w:rsidRDefault="00B700BC" w:rsidP="00B700BC">
      <w:pPr>
        <w:pStyle w:val="Sinespaciado"/>
        <w:rPr>
          <w:b/>
          <w:sz w:val="20"/>
        </w:rPr>
      </w:pPr>
    </w:p>
    <w:p w:rsidR="00B700BC" w:rsidRDefault="00B700BC" w:rsidP="00B700BC">
      <w:pPr>
        <w:pStyle w:val="Sinespaciado"/>
        <w:rPr>
          <w:rFonts w:ascii="Arial Narrow" w:hAnsi="Arial Narrow"/>
          <w:b/>
          <w:sz w:val="16"/>
          <w:szCs w:val="16"/>
        </w:rPr>
      </w:pPr>
    </w:p>
    <w:p w:rsidR="00B700BC" w:rsidRPr="00FA461E" w:rsidRDefault="00B700BC" w:rsidP="00B700BC">
      <w:pPr>
        <w:pStyle w:val="Sinespaciado"/>
        <w:rPr>
          <w:rFonts w:ascii="Arial Narrow" w:hAnsi="Arial Narrow"/>
          <w:b/>
          <w:sz w:val="12"/>
          <w:szCs w:val="16"/>
        </w:rPr>
      </w:pPr>
      <w:r w:rsidRPr="00FA461E">
        <w:rPr>
          <w:rFonts w:ascii="Arial Narrow" w:hAnsi="Arial Narrow"/>
          <w:b/>
          <w:sz w:val="12"/>
          <w:szCs w:val="16"/>
        </w:rPr>
        <w:t>C.</w: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EBFB5A" wp14:editId="4C169D36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0BC" w:rsidRPr="008A4DC3" w:rsidRDefault="00B700BC" w:rsidP="00B700BC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64EBFB5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B700BC" w:rsidRPr="008A4DC3" w:rsidRDefault="00B700BC" w:rsidP="00B700BC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1A9A0194" wp14:editId="213B3FE4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A461E">
        <w:rPr>
          <w:rFonts w:ascii="Arial Narrow" w:hAnsi="Arial Narrow"/>
          <w:b/>
          <w:noProof/>
          <w:sz w:val="12"/>
          <w:szCs w:val="16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0EDF59" wp14:editId="4A9B4B26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64A369F" id="4 Rectángulo" o:spid="_x0000_s1026" style="position:absolute;margin-left:-218.4pt;margin-top:915.25pt;width:632.35pt;height:25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C2rejp4wAAAA4BAAAPAAAAAAAAAAAAAAAAAOkEAABkcnMvZG93bnJl&#10;di54bWxQSwUGAAAAAAQABADzAAAA+QUAAAAA&#10;" fillcolor="#a5a5a5 [2092]" stroked="f" strokeweight=".5pt"/>
            </w:pict>
          </mc:Fallback>
        </mc:AlternateContent>
      </w:r>
      <w:r w:rsidRPr="00FA461E">
        <w:rPr>
          <w:rFonts w:ascii="Arial Narrow" w:hAnsi="Arial Narrow"/>
          <w:b/>
          <w:sz w:val="12"/>
          <w:szCs w:val="16"/>
        </w:rPr>
        <w:t>C. ARCHIVO</w:t>
      </w:r>
    </w:p>
    <w:p w:rsidR="00B700BC" w:rsidRPr="00FA461E" w:rsidRDefault="00B700BC" w:rsidP="00B700BC">
      <w:pPr>
        <w:pStyle w:val="Sinespaciado"/>
        <w:rPr>
          <w:b/>
          <w:sz w:val="16"/>
        </w:rPr>
      </w:pPr>
      <w:r w:rsidRPr="00FA461E">
        <w:rPr>
          <w:rFonts w:ascii="Arial Narrow" w:hAnsi="Arial Narrow"/>
          <w:b/>
          <w:sz w:val="12"/>
          <w:szCs w:val="16"/>
        </w:rPr>
        <w:t xml:space="preserve">ANEXOS1: </w:t>
      </w:r>
      <w:r>
        <w:rPr>
          <w:rFonts w:ascii="Arial Narrow" w:hAnsi="Arial Narrow"/>
          <w:b/>
          <w:sz w:val="12"/>
          <w:szCs w:val="16"/>
        </w:rPr>
        <w:t>Reporte estadístico</w:t>
      </w:r>
    </w:p>
    <w:p w:rsidR="00B700BC" w:rsidRDefault="00B700BC" w:rsidP="00B700BC">
      <w:pPr>
        <w:ind w:firstLine="708"/>
        <w:jc w:val="both"/>
      </w:pPr>
    </w:p>
    <w:p w:rsidR="00D04682" w:rsidRDefault="00D04682" w:rsidP="00D04682">
      <w:r w:rsidRPr="00F00280">
        <w:rPr>
          <w:b/>
          <w:noProof/>
          <w:sz w:val="20"/>
          <w:lang w:val="es-ES" w:eastAsia="es-ES"/>
        </w:rPr>
        <w:lastRenderedPageBreak/>
        <w:drawing>
          <wp:anchor distT="0" distB="0" distL="114300" distR="114300" simplePos="0" relativeHeight="251667456" behindDoc="0" locked="0" layoutInCell="1" allowOverlap="1" wp14:anchorId="3854D658" wp14:editId="29AFC03E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6" name="Imagen 6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6432" behindDoc="0" locked="0" layoutInCell="1" allowOverlap="1" wp14:anchorId="566ECEEF" wp14:editId="74057A71">
            <wp:simplePos x="0" y="0"/>
            <wp:positionH relativeFrom="page">
              <wp:align>left</wp:align>
            </wp:positionH>
            <wp:positionV relativeFrom="margin">
              <wp:posOffset>-860425</wp:posOffset>
            </wp:positionV>
            <wp:extent cx="2659380" cy="2484755"/>
            <wp:effectExtent l="0" t="0" r="0" b="0"/>
            <wp:wrapSquare wrapText="bothSides"/>
            <wp:docPr id="7" name="Imagen 7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4682" w:rsidRDefault="00D04682" w:rsidP="00D04682"/>
    <w:p w:rsidR="00B700BC" w:rsidRDefault="00B700BC" w:rsidP="000F0D48">
      <w:pPr>
        <w:jc w:val="center"/>
        <w:rPr>
          <w:b/>
          <w:color w:val="2E74B5" w:themeColor="accent1" w:themeShade="BF"/>
          <w:sz w:val="36"/>
          <w:lang w:val="es-ES"/>
        </w:rPr>
      </w:pPr>
    </w:p>
    <w:p w:rsidR="009E01E0" w:rsidRDefault="009E01E0">
      <w:pPr>
        <w:rPr>
          <w:rFonts w:ascii="Arial Narrow" w:eastAsia="Arial Unicode MS" w:hAnsi="Arial Narrow" w:cs="Arial Unicode MS"/>
          <w:b/>
          <w:sz w:val="28"/>
          <w:lang w:val="es-ES"/>
        </w:rPr>
      </w:pPr>
      <w:r>
        <w:rPr>
          <w:rFonts w:ascii="Arial Narrow" w:eastAsia="Arial Unicode MS" w:hAnsi="Arial Narrow" w:cs="Arial Unicode MS"/>
          <w:b/>
          <w:sz w:val="28"/>
        </w:rPr>
        <w:br w:type="page"/>
      </w:r>
    </w:p>
    <w:p w:rsidR="009E01E0" w:rsidRDefault="009E01E0" w:rsidP="008B768C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9E01E0" w:rsidRDefault="009E01E0" w:rsidP="008B768C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9E01E0" w:rsidRDefault="009E01E0" w:rsidP="008B768C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9E01E0" w:rsidRDefault="009E01E0" w:rsidP="008B768C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9E01E0" w:rsidRDefault="009E01E0" w:rsidP="008B768C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</w:p>
    <w:p w:rsidR="001D6278" w:rsidRPr="001D6278" w:rsidRDefault="001D6278" w:rsidP="008B768C">
      <w:pPr>
        <w:pStyle w:val="Prrafodelista"/>
        <w:ind w:left="1068"/>
        <w:rPr>
          <w:rFonts w:ascii="Arial Narrow" w:eastAsia="Arial Unicode MS" w:hAnsi="Arial Narrow" w:cs="Arial Unicode MS"/>
          <w:b/>
          <w:sz w:val="28"/>
        </w:rPr>
      </w:pPr>
      <w:r w:rsidRPr="001D6278">
        <w:rPr>
          <w:rFonts w:ascii="Arial Narrow" w:eastAsia="Arial Unicode MS" w:hAnsi="Arial Narrow" w:cs="Arial Unicode MS"/>
          <w:b/>
          <w:sz w:val="28"/>
        </w:rPr>
        <w:t>ANEXO 1:”LAS ESTADÍSTICAS DE LAS ACTIVIDADES DE TODA EL ÁREA DE LOS MES: ABRIL 2019”.</w:t>
      </w:r>
    </w:p>
    <w:tbl>
      <w:tblPr>
        <w:tblpPr w:leftFromText="141" w:rightFromText="141" w:vertAnchor="text" w:horzAnchor="page" w:tblpX="1188" w:tblpY="-43"/>
        <w:tblW w:w="3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9"/>
        <w:gridCol w:w="1240"/>
      </w:tblGrid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ACTIVIDAD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</w:tr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0F0D48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DISEÑO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0F0D48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20</w:t>
            </w:r>
          </w:p>
        </w:tc>
      </w:tr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0F0D48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DISEÑO ADMINISTRATIVO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</w:tr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BANNER/WHAT’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</w:tr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VIDEOS/VIDEO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</w:tr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PUBLICACIÓN  FACE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</w:tr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PUBLICCAIÓN PAG. WEB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</w:tr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PUBLICACIÓN PIZARROÓN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</w:tr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PERIFONEO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</w:tr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BOLETINES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</w:tr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ENTREVISTAS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0F0D48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</w:tr>
      <w:tr w:rsidR="009E01E0" w:rsidRPr="000F0D48" w:rsidTr="006F6C42">
        <w:trPr>
          <w:trHeight w:val="288"/>
        </w:trPr>
        <w:tc>
          <w:tcPr>
            <w:tcW w:w="2379" w:type="dxa"/>
            <w:shd w:val="clear" w:color="auto" w:fill="auto"/>
            <w:noWrap/>
            <w:vAlign w:val="bottom"/>
          </w:tcPr>
          <w:p w:rsidR="009E01E0" w:rsidRPr="000F0D48" w:rsidRDefault="009E01E0" w:rsidP="006F6C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</w:tcPr>
          <w:p w:rsidR="009E01E0" w:rsidRPr="000F0D48" w:rsidRDefault="009E01E0" w:rsidP="006F6C4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:rsidR="00BD2399" w:rsidRPr="000F0D48" w:rsidRDefault="00BD2399" w:rsidP="000F0D48">
      <w:pPr>
        <w:jc w:val="center"/>
        <w:rPr>
          <w:b/>
          <w:color w:val="2E74B5" w:themeColor="accent1" w:themeShade="BF"/>
          <w:sz w:val="36"/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9E01E0" w:rsidRDefault="009E01E0" w:rsidP="000F0D48">
      <w:pPr>
        <w:rPr>
          <w:lang w:val="es-ES"/>
        </w:rPr>
      </w:pPr>
    </w:p>
    <w:p w:rsidR="009E01E0" w:rsidRDefault="009E01E0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noProof/>
          <w:lang w:eastAsia="es-MX"/>
        </w:rPr>
      </w:pPr>
    </w:p>
    <w:p w:rsidR="004437F2" w:rsidRDefault="004437F2" w:rsidP="000F0D48">
      <w:pPr>
        <w:rPr>
          <w:noProof/>
          <w:lang w:eastAsia="es-MX"/>
        </w:rPr>
      </w:pPr>
    </w:p>
    <w:p w:rsidR="004437F2" w:rsidRDefault="004437F2" w:rsidP="004437F2">
      <w:pPr>
        <w:jc w:val="right"/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D04682" w:rsidRDefault="008B768C" w:rsidP="00D04682"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69504" behindDoc="0" locked="0" layoutInCell="1" allowOverlap="1" wp14:anchorId="3F38E12C" wp14:editId="04232BD5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2659380" cy="2484755"/>
            <wp:effectExtent l="0" t="0" r="0" b="0"/>
            <wp:wrapSquare wrapText="bothSides"/>
            <wp:docPr id="9" name="Imagen 9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4682"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0528" behindDoc="0" locked="0" layoutInCell="1" allowOverlap="1" wp14:anchorId="298BF072" wp14:editId="7894033A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8" name="Imagen 8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4682" w:rsidRDefault="00D04682" w:rsidP="00D04682"/>
    <w:p w:rsidR="000F0D48" w:rsidRDefault="000F0D48" w:rsidP="000F0D48">
      <w:pPr>
        <w:rPr>
          <w:lang w:val="es-ES"/>
        </w:rPr>
      </w:pPr>
    </w:p>
    <w:p w:rsidR="00D04682" w:rsidRDefault="00D04682" w:rsidP="00D04682"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3600" behindDoc="0" locked="0" layoutInCell="1" allowOverlap="1" wp14:anchorId="0805C527" wp14:editId="60691FA4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0" name="Imagen 10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2576" behindDoc="0" locked="0" layoutInCell="1" allowOverlap="1" wp14:anchorId="7CD51A03" wp14:editId="1653EA8A">
            <wp:simplePos x="0" y="0"/>
            <wp:positionH relativeFrom="page">
              <wp:align>left</wp:align>
            </wp:positionH>
            <wp:positionV relativeFrom="margin">
              <wp:posOffset>-860425</wp:posOffset>
            </wp:positionV>
            <wp:extent cx="2659380" cy="2484755"/>
            <wp:effectExtent l="0" t="0" r="0" b="0"/>
            <wp:wrapSquare wrapText="bothSides"/>
            <wp:docPr id="11" name="Imagen 11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4682" w:rsidRDefault="00D04682" w:rsidP="00D04682"/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0F0D48" w:rsidRDefault="000F0D48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8B768C" w:rsidRDefault="008B768C" w:rsidP="008B768C"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5648" behindDoc="0" locked="0" layoutInCell="1" allowOverlap="1" wp14:anchorId="5F6E759C" wp14:editId="2BA2C73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2659380" cy="2484755"/>
            <wp:effectExtent l="0" t="0" r="0" b="0"/>
            <wp:wrapSquare wrapText="bothSides"/>
            <wp:docPr id="12" name="Imagen 1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00280">
        <w:rPr>
          <w:b/>
          <w:noProof/>
          <w:sz w:val="20"/>
          <w:lang w:val="es-ES" w:eastAsia="es-ES"/>
        </w:rPr>
        <w:drawing>
          <wp:anchor distT="0" distB="0" distL="114300" distR="114300" simplePos="0" relativeHeight="251676672" behindDoc="0" locked="0" layoutInCell="1" allowOverlap="1" wp14:anchorId="1EC0CE17" wp14:editId="65AF04AC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3" name="Imagen 13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  <w:bookmarkStart w:id="0" w:name="_GoBack"/>
      <w:bookmarkEnd w:id="0"/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Default="004437F2" w:rsidP="000F0D48">
      <w:pPr>
        <w:rPr>
          <w:lang w:val="es-ES"/>
        </w:rPr>
      </w:pPr>
    </w:p>
    <w:p w:rsidR="004437F2" w:rsidRPr="007711E1" w:rsidRDefault="004437F2" w:rsidP="000F0D48">
      <w:pPr>
        <w:rPr>
          <w:lang w:val="es-ES"/>
        </w:rPr>
      </w:pPr>
    </w:p>
    <w:sectPr w:rsidR="004437F2" w:rsidRPr="007711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C366D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8B2189C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7F2B7B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C015A37"/>
    <w:multiLevelType w:val="hybridMultilevel"/>
    <w:tmpl w:val="3612E38A"/>
    <w:lvl w:ilvl="0" w:tplc="43462C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E1"/>
    <w:rsid w:val="000F0D48"/>
    <w:rsid w:val="001333B1"/>
    <w:rsid w:val="001D6278"/>
    <w:rsid w:val="004437F2"/>
    <w:rsid w:val="005B452F"/>
    <w:rsid w:val="00681922"/>
    <w:rsid w:val="007711E1"/>
    <w:rsid w:val="008B768C"/>
    <w:rsid w:val="009E01E0"/>
    <w:rsid w:val="009E6051"/>
    <w:rsid w:val="00B700BC"/>
    <w:rsid w:val="00BD2399"/>
    <w:rsid w:val="00D04682"/>
    <w:rsid w:val="00D725CE"/>
    <w:rsid w:val="00F76C32"/>
    <w:rsid w:val="00F9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700BC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700BC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F76C3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768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700BC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B700BC"/>
    <w:pPr>
      <w:spacing w:after="200" w:line="276" w:lineRule="auto"/>
      <w:ind w:left="720"/>
      <w:contextualSpacing/>
    </w:pPr>
    <w:rPr>
      <w:lang w:val="es-ES"/>
    </w:rPr>
  </w:style>
  <w:style w:type="character" w:styleId="Hipervnculo">
    <w:name w:val="Hyperlink"/>
    <w:basedOn w:val="Fuentedeprrafopredeter"/>
    <w:uiPriority w:val="99"/>
    <w:unhideWhenUsed/>
    <w:rsid w:val="00F76C32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B76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76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0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 Social</dc:creator>
  <cp:keywords/>
  <dc:description/>
  <cp:lastModifiedBy>Transparencia Tecolotlán</cp:lastModifiedBy>
  <cp:revision>4</cp:revision>
  <cp:lastPrinted>2019-05-21T19:12:00Z</cp:lastPrinted>
  <dcterms:created xsi:type="dcterms:W3CDTF">2019-05-21T19:17:00Z</dcterms:created>
  <dcterms:modified xsi:type="dcterms:W3CDTF">2019-06-07T15:25:00Z</dcterms:modified>
</cp:coreProperties>
</file>