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589" w:rsidRPr="00912703" w:rsidRDefault="001A237D" w:rsidP="001A237D">
      <w:pPr>
        <w:jc w:val="center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912703">
        <w:rPr>
          <w:rFonts w:ascii="Arial Narrow" w:hAnsi="Arial Narrow"/>
          <w:b/>
          <w:sz w:val="28"/>
          <w:szCs w:val="28"/>
        </w:rPr>
        <w:t>INDICADORES ESTADISTICOS DEL AREA DE INSPECCION GANADERA</w:t>
      </w:r>
    </w:p>
    <w:p w:rsidR="001A237D" w:rsidRPr="00912703" w:rsidRDefault="001A237D" w:rsidP="001A237D">
      <w:pPr>
        <w:jc w:val="center"/>
        <w:rPr>
          <w:rFonts w:ascii="Arial Narrow" w:hAnsi="Arial Narrow"/>
          <w:b/>
          <w:sz w:val="28"/>
          <w:szCs w:val="28"/>
        </w:rPr>
      </w:pPr>
      <w:r w:rsidRPr="00912703">
        <w:rPr>
          <w:rFonts w:ascii="Arial Narrow" w:hAnsi="Arial Narrow"/>
          <w:b/>
          <w:sz w:val="28"/>
          <w:szCs w:val="28"/>
        </w:rPr>
        <w:t xml:space="preserve">ERNESTO CASTILLO HERNANDEZ </w:t>
      </w:r>
    </w:p>
    <w:p w:rsidR="001A237D" w:rsidRPr="00912703" w:rsidRDefault="00912703" w:rsidP="00912703">
      <w:pPr>
        <w:jc w:val="center"/>
        <w:rPr>
          <w:rFonts w:ascii="Arial Narrow" w:hAnsi="Arial Narrow"/>
          <w:b/>
          <w:sz w:val="28"/>
          <w:szCs w:val="28"/>
        </w:rPr>
      </w:pPr>
      <w:r w:rsidRPr="00912703">
        <w:rPr>
          <w:rFonts w:ascii="Arial Narrow" w:hAnsi="Arial Narrow"/>
          <w:b/>
          <w:sz w:val="28"/>
          <w:szCs w:val="28"/>
        </w:rPr>
        <w:t>Enero 2019</w:t>
      </w:r>
    </w:p>
    <w:p w:rsidR="001A237D" w:rsidRPr="00912703" w:rsidRDefault="004D7EE1" w:rsidP="001A237D">
      <w:pPr>
        <w:rPr>
          <w:rFonts w:ascii="Arial Narrow" w:hAnsi="Arial Narrow"/>
          <w:sz w:val="28"/>
        </w:rPr>
      </w:pPr>
      <w:r w:rsidRPr="00912703">
        <w:rPr>
          <w:rFonts w:ascii="Arial Narrow" w:hAnsi="Arial Narrow"/>
          <w:noProof/>
          <w:sz w:val="28"/>
        </w:rPr>
        <w:drawing>
          <wp:inline distT="0" distB="0" distL="0" distR="0">
            <wp:extent cx="5505450" cy="3343275"/>
            <wp:effectExtent l="0" t="0" r="0" b="0"/>
            <wp:docPr id="6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1A237D" w:rsidRPr="00912703" w:rsidRDefault="001A237D" w:rsidP="001A237D">
      <w:pPr>
        <w:rPr>
          <w:rFonts w:ascii="Arial Narrow" w:hAnsi="Arial Narrow"/>
          <w:sz w:val="28"/>
        </w:rPr>
      </w:pPr>
    </w:p>
    <w:p w:rsidR="001A237D" w:rsidRPr="00912703" w:rsidRDefault="001A237D" w:rsidP="001A237D">
      <w:pPr>
        <w:tabs>
          <w:tab w:val="left" w:pos="2565"/>
        </w:tabs>
        <w:rPr>
          <w:rFonts w:ascii="Arial Narrow" w:hAnsi="Arial Narrow"/>
          <w:sz w:val="28"/>
        </w:rPr>
      </w:pPr>
      <w:r w:rsidRPr="00912703">
        <w:rPr>
          <w:rFonts w:ascii="Arial Narrow" w:hAnsi="Arial Narrow"/>
          <w:sz w:val="28"/>
        </w:rPr>
        <w:tab/>
      </w:r>
      <w:r w:rsidR="00912703" w:rsidRPr="00912703">
        <w:rPr>
          <w:rFonts w:ascii="Arial Narrow" w:hAnsi="Arial Narrow"/>
          <w:noProof/>
          <w:sz w:val="28"/>
        </w:rPr>
        <w:drawing>
          <wp:inline distT="0" distB="0" distL="0" distR="0">
            <wp:extent cx="5429250" cy="4238625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1A237D" w:rsidRPr="00912703" w:rsidSect="00912703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37D"/>
    <w:rsid w:val="001A237D"/>
    <w:rsid w:val="004D7EE1"/>
    <w:rsid w:val="00912703"/>
    <w:rsid w:val="00960B6A"/>
    <w:rsid w:val="00B57553"/>
    <w:rsid w:val="00CE1589"/>
    <w:rsid w:val="00DF3B96"/>
    <w:rsid w:val="00F5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2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2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42"/>
    </mc:Choice>
    <mc:Fallback>
      <c:style val="4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registro</a:t>
            </a:r>
            <a:r>
              <a:rPr lang="es-MX" baseline="0"/>
              <a:t> de ordenes de sacrificios mensual</a:t>
            </a:r>
            <a:endParaRPr lang="es-MX"/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HEMBRAS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2"/>
                <c:pt idx="0">
                  <c:v>CERDOS </c:v>
                </c:pt>
                <c:pt idx="1">
                  <c:v>BOVINOS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101</c:v>
                </c:pt>
                <c:pt idx="1">
                  <c:v>33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MACHOS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2"/>
                <c:pt idx="0">
                  <c:v>CERDOS </c:v>
                </c:pt>
                <c:pt idx="1">
                  <c:v>BOVINOS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150</c:v>
                </c:pt>
                <c:pt idx="1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4304768"/>
        <c:axId val="184306304"/>
      </c:barChart>
      <c:catAx>
        <c:axId val="184304768"/>
        <c:scaling>
          <c:orientation val="minMax"/>
        </c:scaling>
        <c:delete val="0"/>
        <c:axPos val="b"/>
        <c:majorTickMark val="none"/>
        <c:minorTickMark val="none"/>
        <c:tickLblPos val="nextTo"/>
        <c:crossAx val="184306304"/>
        <c:crosses val="autoZero"/>
        <c:auto val="1"/>
        <c:lblAlgn val="ctr"/>
        <c:lblOffset val="100"/>
        <c:noMultiLvlLbl val="0"/>
      </c:catAx>
      <c:valAx>
        <c:axId val="184306304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 sz="1600"/>
                  <a:t>numero</a:t>
                </a:r>
                <a:r>
                  <a:rPr lang="es-MX" sz="1600" baseline="0"/>
                  <a:t> de animales</a:t>
                </a:r>
                <a:endParaRPr lang="es-MX" sz="1600"/>
              </a:p>
            </c:rich>
          </c:tx>
          <c:layout>
            <c:manualLayout>
              <c:xMode val="edge"/>
              <c:yMode val="edge"/>
              <c:x val="2.9880665562415303E-2"/>
              <c:y val="0.10908753657057259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1843047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0"/>
    </mc:Choice>
    <mc:Fallback>
      <c:style val="10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registro semanal</a:t>
            </a:r>
            <a:r>
              <a:rPr lang="es-MX" baseline="0"/>
              <a:t> de sacrificios</a:t>
            </a:r>
            <a:endParaRPr lang="es-MX"/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cerdos</c:v>
                </c:pt>
              </c:strCache>
            </c:strRef>
          </c:tx>
          <c:cat>
            <c:strRef>
              <c:f>Hoja1!$A$2:$A$6</c:f>
              <c:strCache>
                <c:ptCount val="5"/>
                <c:pt idx="0">
                  <c:v>1-4 enero</c:v>
                </c:pt>
                <c:pt idx="1">
                  <c:v>7-11 enero</c:v>
                </c:pt>
                <c:pt idx="2">
                  <c:v>14-18 enero</c:v>
                </c:pt>
                <c:pt idx="3">
                  <c:v>21-25 enero</c:v>
                </c:pt>
                <c:pt idx="4">
                  <c:v>28-31 enero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55</c:v>
                </c:pt>
                <c:pt idx="1">
                  <c:v>53</c:v>
                </c:pt>
                <c:pt idx="2">
                  <c:v>41</c:v>
                </c:pt>
                <c:pt idx="3">
                  <c:v>31</c:v>
                </c:pt>
                <c:pt idx="4">
                  <c:v>45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bovinos hembras</c:v>
                </c:pt>
              </c:strCache>
            </c:strRef>
          </c:tx>
          <c:cat>
            <c:strRef>
              <c:f>Hoja1!$A$2:$A$6</c:f>
              <c:strCache>
                <c:ptCount val="5"/>
                <c:pt idx="0">
                  <c:v>1-4 enero</c:v>
                </c:pt>
                <c:pt idx="1">
                  <c:v>7-11 enero</c:v>
                </c:pt>
                <c:pt idx="2">
                  <c:v>14-18 enero</c:v>
                </c:pt>
                <c:pt idx="3">
                  <c:v>21-25 enero</c:v>
                </c:pt>
                <c:pt idx="4">
                  <c:v>28-31 enero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  <c:pt idx="0">
                  <c:v>3</c:v>
                </c:pt>
                <c:pt idx="1">
                  <c:v>8</c:v>
                </c:pt>
                <c:pt idx="2">
                  <c:v>4</c:v>
                </c:pt>
                <c:pt idx="3">
                  <c:v>4</c:v>
                </c:pt>
                <c:pt idx="4">
                  <c:v>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bovinos machos</c:v>
                </c:pt>
              </c:strCache>
            </c:strRef>
          </c:tx>
          <c:cat>
            <c:strRef>
              <c:f>Hoja1!$A$2:$A$6</c:f>
              <c:strCache>
                <c:ptCount val="5"/>
                <c:pt idx="0">
                  <c:v>1-4 enero</c:v>
                </c:pt>
                <c:pt idx="1">
                  <c:v>7-11 enero</c:v>
                </c:pt>
                <c:pt idx="2">
                  <c:v>14-18 enero</c:v>
                </c:pt>
                <c:pt idx="3">
                  <c:v>21-25 enero</c:v>
                </c:pt>
                <c:pt idx="4">
                  <c:v>28-31 enero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  <c:pt idx="0">
                  <c:v>6</c:v>
                </c:pt>
                <c:pt idx="1">
                  <c:v>3</c:v>
                </c:pt>
                <c:pt idx="2">
                  <c:v>3</c:v>
                </c:pt>
                <c:pt idx="3">
                  <c:v>4</c:v>
                </c:pt>
                <c:pt idx="4">
                  <c:v>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4326016"/>
        <c:axId val="184327552"/>
      </c:lineChart>
      <c:catAx>
        <c:axId val="184326016"/>
        <c:scaling>
          <c:orientation val="minMax"/>
        </c:scaling>
        <c:delete val="0"/>
        <c:axPos val="b"/>
        <c:majorTickMark val="none"/>
        <c:minorTickMark val="none"/>
        <c:tickLblPos val="nextTo"/>
        <c:crossAx val="184327552"/>
        <c:crosses val="autoZero"/>
        <c:auto val="1"/>
        <c:lblAlgn val="ctr"/>
        <c:lblOffset val="100"/>
        <c:noMultiLvlLbl val="0"/>
      </c:catAx>
      <c:valAx>
        <c:axId val="184327552"/>
        <c:scaling>
          <c:orientation val="minMax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s-MX" sz="1600"/>
                  <a:t>numero de animales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18432601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www.intercambiosvirtuales.org</dc:creator>
  <cp:lastModifiedBy>Transparencia Tecolotlán</cp:lastModifiedBy>
  <cp:revision>2</cp:revision>
  <cp:lastPrinted>2019-02-08T17:25:00Z</cp:lastPrinted>
  <dcterms:created xsi:type="dcterms:W3CDTF">2019-02-08T18:59:00Z</dcterms:created>
  <dcterms:modified xsi:type="dcterms:W3CDTF">2019-02-08T18:59:00Z</dcterms:modified>
</cp:coreProperties>
</file>