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EA5" w:rsidRDefault="00FB5C6C">
      <w:bookmarkStart w:id="0" w:name="_GoBack"/>
      <w:r>
        <w:rPr>
          <w:noProof/>
          <w:lang w:eastAsia="es-MX"/>
        </w:rPr>
        <w:drawing>
          <wp:inline distT="0" distB="0" distL="0" distR="0">
            <wp:extent cx="5486400" cy="320040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BB0EA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C6C"/>
    <w:rsid w:val="0089051E"/>
    <w:rsid w:val="00BB0EA5"/>
    <w:rsid w:val="00FB5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E5519B-101C-40B6-8994-D2A066E9F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Atencion a promoventes.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Hoja1!$A$2:$A$5</c:f>
              <c:strCache>
                <c:ptCount val="4"/>
                <c:pt idx="0">
                  <c:v>Abril </c:v>
                </c:pt>
                <c:pt idx="1">
                  <c:v>Mayo</c:v>
                </c:pt>
                <c:pt idx="2">
                  <c:v>Categoría 3</c:v>
                </c:pt>
                <c:pt idx="3">
                  <c:v>Categoría 4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0</c:v>
                </c:pt>
                <c:pt idx="1">
                  <c:v>1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Actualizacion de expedientes.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Hoja1!$A$2:$A$5</c:f>
              <c:strCache>
                <c:ptCount val="4"/>
                <c:pt idx="0">
                  <c:v>Abril </c:v>
                </c:pt>
                <c:pt idx="1">
                  <c:v>Mayo</c:v>
                </c:pt>
                <c:pt idx="2">
                  <c:v>Categoría 3</c:v>
                </c:pt>
                <c:pt idx="3">
                  <c:v>Categoría 4</c:v>
                </c:pt>
              </c:strCache>
            </c:strRef>
          </c:cat>
          <c:val>
            <c:numRef>
              <c:f>Hoja1!$C$2:$C$5</c:f>
              <c:numCache>
                <c:formatCode>General</c:formatCode>
                <c:ptCount val="4"/>
                <c:pt idx="0">
                  <c:v>0</c:v>
                </c:pt>
                <c:pt idx="1">
                  <c:v>2.2000000000000002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Expedientes revisados.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Hoja1!$A$2:$A$5</c:f>
              <c:strCache>
                <c:ptCount val="4"/>
                <c:pt idx="0">
                  <c:v>Abril </c:v>
                </c:pt>
                <c:pt idx="1">
                  <c:v>Mayo</c:v>
                </c:pt>
                <c:pt idx="2">
                  <c:v>Categoría 3</c:v>
                </c:pt>
                <c:pt idx="3">
                  <c:v>Categoría 4</c:v>
                </c:pt>
              </c:strCache>
            </c:strRef>
          </c:cat>
          <c:val>
            <c:numRef>
              <c:f>Hoja1!$D$2:$D$5</c:f>
              <c:numCache>
                <c:formatCode>General</c:formatCode>
                <c:ptCount val="4"/>
                <c:pt idx="0">
                  <c:v>0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-1335218400"/>
        <c:axId val="-1335227648"/>
      </c:barChart>
      <c:catAx>
        <c:axId val="-13352184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-1335227648"/>
        <c:crosses val="autoZero"/>
        <c:auto val="1"/>
        <c:lblAlgn val="ctr"/>
        <c:lblOffset val="100"/>
        <c:noMultiLvlLbl val="0"/>
      </c:catAx>
      <c:valAx>
        <c:axId val="-13352276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-13352184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2020-06-16T17:30:00Z</dcterms:created>
  <dcterms:modified xsi:type="dcterms:W3CDTF">2020-06-16T17:30:00Z</dcterms:modified>
</cp:coreProperties>
</file>