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083" w:rsidRPr="00C95083" w:rsidRDefault="00C95083" w:rsidP="00C95083">
      <w:pPr>
        <w:rPr>
          <w:rFonts w:ascii="Arial" w:hAnsi="Arial" w:cs="Arial"/>
          <w:sz w:val="24"/>
        </w:rPr>
      </w:pPr>
      <w:r w:rsidRPr="00C95083">
        <w:rPr>
          <w:rFonts w:ascii="Arial" w:hAnsi="Arial" w:cs="Arial"/>
          <w:sz w:val="24"/>
        </w:rPr>
        <w:t>ARTICULO 8  FRACCIÓN III:</w:t>
      </w:r>
    </w:p>
    <w:p w:rsidR="00C95083" w:rsidRPr="00C95083" w:rsidRDefault="00C95083" w:rsidP="00C95083">
      <w:pPr>
        <w:rPr>
          <w:rFonts w:ascii="Arial" w:hAnsi="Arial" w:cs="Arial"/>
          <w:sz w:val="24"/>
        </w:rPr>
      </w:pPr>
      <w:r w:rsidRPr="00C95083">
        <w:rPr>
          <w:rFonts w:ascii="Arial" w:hAnsi="Arial" w:cs="Arial"/>
          <w:sz w:val="24"/>
        </w:rPr>
        <w:t>INCISO F) Las evaluaciones y encuestas que hagan los sujetos obligados a programas financiados con recursos públicos;</w:t>
      </w:r>
    </w:p>
    <w:p w:rsidR="00C6607E" w:rsidRPr="00C95083" w:rsidRDefault="00364392" w:rsidP="00C95083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  <w:lang w:eastAsia="es-MX"/>
        </w:rPr>
        <w:drawing>
          <wp:inline distT="0" distB="0" distL="0" distR="0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sectPr w:rsidR="00C6607E" w:rsidRPr="00C95083" w:rsidSect="0089604F">
      <w:pgSz w:w="12240" w:h="15840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D45"/>
    <w:rsid w:val="00082D0F"/>
    <w:rsid w:val="00192A58"/>
    <w:rsid w:val="00241B6E"/>
    <w:rsid w:val="00364392"/>
    <w:rsid w:val="005E1175"/>
    <w:rsid w:val="00646CC7"/>
    <w:rsid w:val="00781739"/>
    <w:rsid w:val="0089604F"/>
    <w:rsid w:val="00A72241"/>
    <w:rsid w:val="00C6607E"/>
    <w:rsid w:val="00C95083"/>
    <w:rsid w:val="00E329A6"/>
    <w:rsid w:val="00E70D45"/>
    <w:rsid w:val="00F529C0"/>
    <w:rsid w:val="00FF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4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43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4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43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title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Ciudadanos atendidos</c:v>
                </c:pt>
              </c:strCache>
            </c:strRef>
          </c:tx>
          <c:invertIfNegative val="0"/>
          <c:cat>
            <c:strRef>
              <c:f>Hoja1!$A$2:$A$10</c:f>
              <c:strCache>
                <c:ptCount val="9"/>
                <c:pt idx="0">
                  <c:v>Becas benito Juárez</c:v>
                </c:pt>
                <c:pt idx="1">
                  <c:v>Adultos mayores</c:v>
                </c:pt>
                <c:pt idx="2">
                  <c:v>Asesoramiento</c:v>
                </c:pt>
                <c:pt idx="3">
                  <c:v>Madres Lideres del hogar</c:v>
                </c:pt>
                <c:pt idx="4">
                  <c:v>Jovenes construyendo el futuro</c:v>
                </c:pt>
                <c:pt idx="5">
                  <c:v>Jalisco incluyente</c:v>
                </c:pt>
                <c:pt idx="6">
                  <c:v>Jalisco te reconoce</c:v>
                </c:pt>
                <c:pt idx="7">
                  <c:v>Temas de becas</c:v>
                </c:pt>
                <c:pt idx="8">
                  <c:v>Despensa estamos contigo</c:v>
                </c:pt>
              </c:strCache>
            </c:strRef>
          </c:cat>
          <c:val>
            <c:numRef>
              <c:f>Hoja1!$B$2:$B$10</c:f>
              <c:numCache>
                <c:formatCode>General</c:formatCode>
                <c:ptCount val="9"/>
                <c:pt idx="0">
                  <c:v>44</c:v>
                </c:pt>
                <c:pt idx="1">
                  <c:v>2</c:v>
                </c:pt>
                <c:pt idx="2">
                  <c:v>2</c:v>
                </c:pt>
                <c:pt idx="3">
                  <c:v>25</c:v>
                </c:pt>
                <c:pt idx="4">
                  <c:v>33</c:v>
                </c:pt>
                <c:pt idx="5">
                  <c:v>1</c:v>
                </c:pt>
                <c:pt idx="6">
                  <c:v>70</c:v>
                </c:pt>
                <c:pt idx="7">
                  <c:v>2</c:v>
                </c:pt>
                <c:pt idx="8">
                  <c:v>155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176795008"/>
        <c:axId val="42857600"/>
      </c:barChart>
      <c:catAx>
        <c:axId val="176795008"/>
        <c:scaling>
          <c:orientation val="minMax"/>
        </c:scaling>
        <c:delete val="0"/>
        <c:axPos val="b"/>
        <c:majorTickMark val="none"/>
        <c:minorTickMark val="none"/>
        <c:tickLblPos val="nextTo"/>
        <c:crossAx val="42857600"/>
        <c:crosses val="autoZero"/>
        <c:auto val="1"/>
        <c:lblAlgn val="ctr"/>
        <c:lblOffset val="100"/>
        <c:noMultiLvlLbl val="0"/>
      </c:catAx>
      <c:valAx>
        <c:axId val="4285760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176795008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</dc:creator>
  <cp:keywords/>
  <dc:description/>
  <cp:lastModifiedBy>Samuel</cp:lastModifiedBy>
  <cp:revision>9</cp:revision>
  <dcterms:created xsi:type="dcterms:W3CDTF">2020-01-06T19:51:00Z</dcterms:created>
  <dcterms:modified xsi:type="dcterms:W3CDTF">2020-05-07T15:59:00Z</dcterms:modified>
</cp:coreProperties>
</file>