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05B" w:rsidRPr="00B351D5" w:rsidRDefault="0035605B" w:rsidP="0035605B">
      <w:pPr>
        <w:jc w:val="center"/>
        <w:rPr>
          <w:sz w:val="40"/>
          <w:szCs w:val="40"/>
          <w:lang w:val="es-MX"/>
        </w:rPr>
      </w:pPr>
      <w:r w:rsidRPr="00B351D5">
        <w:rPr>
          <w:b/>
          <w:bCs/>
          <w:sz w:val="40"/>
          <w:szCs w:val="40"/>
          <w:lang w:val="es-MX"/>
        </w:rPr>
        <w:t xml:space="preserve">CUMPLIMIENTO DE LAS FACULTADES, </w:t>
      </w:r>
      <w:bookmarkStart w:id="0" w:name="_GoBack"/>
      <w:r w:rsidRPr="00B351D5">
        <w:rPr>
          <w:b/>
          <w:bCs/>
          <w:sz w:val="40"/>
          <w:szCs w:val="40"/>
          <w:lang w:val="es-MX"/>
        </w:rPr>
        <w:t>COMPETENCIAS O FUNCIONES</w:t>
      </w:r>
    </w:p>
    <w:bookmarkEnd w:id="0"/>
    <w:p w:rsidR="0035605B" w:rsidRPr="00B351D5" w:rsidRDefault="0035605B" w:rsidP="0035605B">
      <w:pPr>
        <w:rPr>
          <w:lang w:val="es-MX"/>
        </w:rPr>
      </w:pPr>
    </w:p>
    <w:p w:rsidR="0035605B" w:rsidRPr="00B351D5" w:rsidRDefault="0035605B" w:rsidP="0035605B">
      <w:pPr>
        <w:rPr>
          <w:lang w:val="es-MX"/>
        </w:rPr>
      </w:pPr>
    </w:p>
    <w:p w:rsidR="0035605B" w:rsidRPr="00C11DE1" w:rsidRDefault="0035605B" w:rsidP="0035605B">
      <w:pPr>
        <w:rPr>
          <w:lang w:val="es-MX"/>
        </w:rPr>
      </w:pPr>
      <w:r>
        <w:rPr>
          <w:noProof/>
          <w:lang w:val="es-MX" w:eastAsia="es-MX"/>
        </w:rPr>
        <w:drawing>
          <wp:anchor distT="0" distB="0" distL="114300" distR="114300" simplePos="0" relativeHeight="251659264" behindDoc="0" locked="0" layoutInCell="1" allowOverlap="1" wp14:anchorId="49DF6508" wp14:editId="1A33B64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5543550" cy="3638550"/>
            <wp:effectExtent l="0" t="0" r="0" b="0"/>
            <wp:wrapSquare wrapText="bothSides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anchor>
        </w:drawing>
      </w:r>
      <w:r w:rsidRPr="00C11DE1">
        <w:rPr>
          <w:lang w:val="es-MX"/>
        </w:rPr>
        <w:br w:type="textWrapping" w:clear="all"/>
      </w:r>
    </w:p>
    <w:p w:rsidR="0035605B" w:rsidRPr="00C11DE1" w:rsidRDefault="0035605B" w:rsidP="0035605B">
      <w:pPr>
        <w:rPr>
          <w:lang w:val="es-MX"/>
        </w:rPr>
      </w:pPr>
    </w:p>
    <w:p w:rsidR="0035605B" w:rsidRPr="00C11DE1" w:rsidRDefault="0035605B" w:rsidP="0035605B">
      <w:pPr>
        <w:rPr>
          <w:lang w:val="es-MX"/>
        </w:rPr>
      </w:pPr>
    </w:p>
    <w:p w:rsidR="0035605B" w:rsidRPr="00363C6F" w:rsidRDefault="0035605B" w:rsidP="0035605B">
      <w:pPr>
        <w:rPr>
          <w:lang w:val="es-MX"/>
        </w:rPr>
      </w:pPr>
    </w:p>
    <w:p w:rsidR="0035605B" w:rsidRPr="004B229B" w:rsidRDefault="0035605B" w:rsidP="0035605B">
      <w:pPr>
        <w:rPr>
          <w:lang w:val="es-MX"/>
        </w:rPr>
      </w:pPr>
    </w:p>
    <w:p w:rsidR="004B033A" w:rsidRPr="0035605B" w:rsidRDefault="004B033A">
      <w:pPr>
        <w:rPr>
          <w:lang w:val="es-MX"/>
        </w:rPr>
      </w:pPr>
    </w:p>
    <w:sectPr w:rsidR="004B033A" w:rsidRPr="0035605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05B"/>
    <w:rsid w:val="0035605B"/>
    <w:rsid w:val="004B0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605B"/>
    <w:pPr>
      <w:spacing w:after="160" w:line="259" w:lineRule="auto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605B"/>
    <w:pPr>
      <w:spacing w:after="160" w:line="259" w:lineRule="auto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spc="100" baseline="0">
                <a:solidFill>
                  <a:schemeClr val="lt1">
                    <a:lumMod val="95000"/>
                  </a:schemeClr>
                </a:solidFill>
                <a:effectLst>
                  <a:outerShdw blurRad="50800" dist="38100" dir="5400000" algn="t" rotWithShape="0">
                    <a:prstClr val="black">
                      <a:alpha val="40000"/>
                    </a:prstClr>
                  </a:outerShdw>
                </a:effectLst>
                <a:latin typeface="+mn-lt"/>
                <a:ea typeface="+mn-ea"/>
                <a:cs typeface="+mn-cs"/>
              </a:defRPr>
            </a:pPr>
            <a:r>
              <a:rPr lang="en-US"/>
              <a:t>ASISTENCIA A LA SESIÓN ORDINARIA DE LA COMISIÓN EDILICIA DE</a:t>
            </a:r>
            <a:r>
              <a:rPr lang="en-US" baseline="0"/>
              <a:t> RECLUSORIOS DEL MES DE FEBRERO</a:t>
            </a:r>
            <a:endParaRPr 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stack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Serie 1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p3d/>
          </c:spPr>
          <c:invertIfNegative val="0"/>
          <c:cat>
            <c:strRef>
              <c:f>Hoja1!$A$2:$A$4</c:f>
              <c:strCache>
                <c:ptCount val="3"/>
                <c:pt idx="0">
                  <c:v>T.S. MARÍA DEL SOCORRO RUELAS MENDOZA</c:v>
                </c:pt>
                <c:pt idx="1">
                  <c:v>LIC. RICARDO RAMÍREZ RUELAS</c:v>
                </c:pt>
                <c:pt idx="2">
                  <c:v>MTRA. NORA MARGARITA GARCÍA HÉRNÁNDEZ</c:v>
                </c:pt>
              </c:strCache>
            </c:strRef>
          </c:cat>
          <c:val>
            <c:numRef>
              <c:f>Hoja1!$B$2:$B$4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051-4E00-A667-A2E16B20F69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17037696"/>
        <c:axId val="117039488"/>
        <c:axId val="0"/>
      </c:bar3DChart>
      <c:catAx>
        <c:axId val="1170376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17039488"/>
        <c:crosses val="autoZero"/>
        <c:auto val="1"/>
        <c:lblAlgn val="ctr"/>
        <c:lblOffset val="100"/>
        <c:noMultiLvlLbl val="0"/>
      </c:catAx>
      <c:valAx>
        <c:axId val="11703948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50000"/>
                  <a:lumOff val="50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1703769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gradFill flip="none" rotWithShape="1">
      <a:gsLst>
        <a:gs pos="0">
          <a:schemeClr val="dk1">
            <a:lumMod val="65000"/>
            <a:lumOff val="35000"/>
          </a:schemeClr>
        </a:gs>
        <a:gs pos="100000">
          <a:schemeClr val="dk1">
            <a:lumMod val="85000"/>
            <a:lumOff val="15000"/>
          </a:schemeClr>
        </a:gs>
      </a:gsLst>
      <a:path path="circle">
        <a:fillToRect l="50000" t="50000" r="50000" b="50000"/>
      </a:path>
      <a:tileRect/>
    </a:gradFill>
    <a:ln>
      <a:noFill/>
    </a:ln>
    <a:effectLst/>
  </c:spPr>
  <c:txPr>
    <a:bodyPr/>
    <a:lstStyle/>
    <a:p>
      <a:pPr>
        <a:defRPr/>
      </a:pPr>
      <a:endParaRPr lang="es-MX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2019-03-07T04:01:00Z</dcterms:created>
  <dcterms:modified xsi:type="dcterms:W3CDTF">2019-03-07T04:02:00Z</dcterms:modified>
</cp:coreProperties>
</file>